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ED" w:rsidRPr="00396EC8" w:rsidRDefault="00D87DDE">
      <w:pPr>
        <w:pStyle w:val="Title"/>
        <w:rPr>
          <w:sz w:val="28"/>
          <w:szCs w:val="28"/>
        </w:rPr>
      </w:pPr>
      <w:bookmarkStart w:id="0" w:name="_GoBack"/>
      <w:bookmarkEnd w:id="0"/>
      <w:r w:rsidRPr="00396EC8">
        <w:rPr>
          <w:sz w:val="28"/>
          <w:szCs w:val="28"/>
        </w:rPr>
        <w:t>National Distracted Driving Awareness month</w:t>
      </w:r>
      <w:r w:rsidR="00475132" w:rsidRPr="00396EC8">
        <w:rPr>
          <w:sz w:val="28"/>
          <w:szCs w:val="28"/>
        </w:rPr>
        <w:t xml:space="preserve"> - </w:t>
      </w:r>
      <w:r w:rsidRPr="00396EC8">
        <w:rPr>
          <w:sz w:val="28"/>
          <w:szCs w:val="28"/>
        </w:rPr>
        <w:t>A</w:t>
      </w:r>
      <w:r w:rsidR="00555E9D" w:rsidRPr="00396EC8">
        <w:rPr>
          <w:sz w:val="28"/>
          <w:szCs w:val="28"/>
        </w:rPr>
        <w:t>pril 2019</w:t>
      </w:r>
    </w:p>
    <w:p w:rsidR="003312ED" w:rsidRDefault="002F1C2C" w:rsidP="00571498">
      <w:pPr>
        <w:pStyle w:val="Heading1"/>
        <w:spacing w:before="240"/>
      </w:pPr>
      <w:sdt>
        <w:sdtPr>
          <w:rPr>
            <w:szCs w:val="28"/>
          </w:rPr>
          <w:alias w:val="Overview:"/>
          <w:tag w:val="Overview:"/>
          <w:id w:val="1877890496"/>
          <w:placeholder>
            <w:docPart w:val="F85981390DF14B3B99EDF4D27AF0BE31"/>
          </w:placeholder>
          <w:temporary/>
          <w:showingPlcHdr/>
          <w15:appearance w15:val="hidden"/>
        </w:sdtPr>
        <w:sdtEndPr>
          <w:rPr>
            <w:szCs w:val="18"/>
          </w:rPr>
        </w:sdtEndPr>
        <w:sdtContent>
          <w:r w:rsidR="000A0612" w:rsidRPr="00396EC8">
            <w:rPr>
              <w:szCs w:val="28"/>
            </w:rPr>
            <w:t>Overview</w:t>
          </w:r>
        </w:sdtContent>
      </w:sdt>
    </w:p>
    <w:p w:rsidR="003312ED" w:rsidRDefault="00E31DCF">
      <w:pPr>
        <w:pStyle w:val="Heading2"/>
      </w:pPr>
      <w:r>
        <w:t>Project Background</w:t>
      </w:r>
    </w:p>
    <w:tbl>
      <w:tblPr>
        <w:tblStyle w:val="TipTable"/>
        <w:tblW w:w="5000" w:type="pct"/>
        <w:tblLook w:val="04A0" w:firstRow="1" w:lastRow="0" w:firstColumn="1" w:lastColumn="0" w:noHBand="0" w:noVBand="1"/>
        <w:tblDescription w:val="Layout table"/>
      </w:tblPr>
      <w:tblGrid>
        <w:gridCol w:w="649"/>
        <w:gridCol w:w="9881"/>
      </w:tblGrid>
      <w:tr w:rsidR="005D4DC9" w:rsidTr="00922004">
        <w:tc>
          <w:tcPr>
            <w:cnfStyle w:val="001000000000" w:firstRow="0" w:lastRow="0" w:firstColumn="1" w:lastColumn="0" w:oddVBand="0" w:evenVBand="0" w:oddHBand="0" w:evenHBand="0" w:firstRowFirstColumn="0" w:firstRowLastColumn="0" w:lastRowFirstColumn="0" w:lastRowLastColumn="0"/>
            <w:tcW w:w="308" w:type="pct"/>
          </w:tcPr>
          <w:p w:rsidR="005D4DC9" w:rsidRPr="00555E9D" w:rsidRDefault="005D4DC9" w:rsidP="00922004">
            <w:pPr>
              <w:rPr>
                <w:sz w:val="20"/>
                <w:szCs w:val="20"/>
              </w:rPr>
            </w:pPr>
            <w:r w:rsidRPr="00555E9D">
              <w:rPr>
                <w:noProof/>
                <w:sz w:val="20"/>
                <w:szCs w:val="20"/>
                <w:lang w:eastAsia="en-US"/>
              </w:rPr>
              <mc:AlternateContent>
                <mc:Choice Requires="wpg">
                  <w:drawing>
                    <wp:inline distT="0" distB="0" distL="0" distR="0" wp14:anchorId="7DEA1A0C" wp14:editId="79C14696">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BF2B6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OrrQ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MVbI6utCAAAlSgAAA4AAAAAAAAAAAAAAAAA&#10;LgIAAGRycy9lMm9Eb2MueG1sUEsBAi0AFAAGAAgAAAAhAAXiDD3ZAAAAAwEAAA8AAAAAAAAAAAAA&#10;AAAABwsAAGRycy9kb3ducmV2LnhtbFBLBQYAAAAABAAEAPMAAAANDA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5D4DC9" w:rsidRPr="00555E9D" w:rsidRDefault="00D87DDE" w:rsidP="008D5E06">
            <w:pPr>
              <w:pStyle w:val="TipText"/>
              <w:cnfStyle w:val="000000000000" w:firstRow="0" w:lastRow="0" w:firstColumn="0" w:lastColumn="0" w:oddVBand="0" w:evenVBand="0" w:oddHBand="0" w:evenHBand="0" w:firstRowFirstColumn="0" w:firstRowLastColumn="0" w:lastRowFirstColumn="0" w:lastRowLastColumn="0"/>
              <w:rPr>
                <w:sz w:val="20"/>
                <w:szCs w:val="20"/>
              </w:rPr>
            </w:pPr>
            <w:r w:rsidRPr="00555E9D">
              <w:rPr>
                <w:sz w:val="20"/>
                <w:szCs w:val="20"/>
              </w:rPr>
              <w:t>April is Distracted Driving Month</w:t>
            </w:r>
          </w:p>
          <w:p w:rsidR="00D87DDE" w:rsidRPr="00555E9D" w:rsidRDefault="00D87DDE" w:rsidP="00D87DDE">
            <w:pPr>
              <w:pStyle w:val="TipText"/>
              <w:shd w:val="clear" w:color="auto" w:fill="DEEAF6" w:themeFill="accent1" w:themeFillTint="33"/>
              <w:cnfStyle w:val="000000000000" w:firstRow="0" w:lastRow="0" w:firstColumn="0" w:lastColumn="0" w:oddVBand="0" w:evenVBand="0" w:oddHBand="0" w:evenHBand="0" w:firstRowFirstColumn="0" w:firstRowLastColumn="0" w:lastRowFirstColumn="0" w:lastRowLastColumn="0"/>
              <w:rPr>
                <w:sz w:val="20"/>
                <w:szCs w:val="20"/>
              </w:rPr>
            </w:pPr>
            <w:r w:rsidRPr="00555E9D">
              <w:rPr>
                <w:rFonts w:ascii="Arial" w:hAnsi="Arial" w:cs="Arial"/>
                <w:color w:val="5A5A5A"/>
                <w:sz w:val="20"/>
                <w:szCs w:val="20"/>
                <w:shd w:val="clear" w:color="auto" w:fill="DEEAF6" w:themeFill="accent1" w:themeFillTint="33"/>
              </w:rPr>
              <w:t xml:space="preserve">NHTSA leads the fight nationally against distracted driving by educating Americans about its dangers and partnering with the States and local police to enforce laws against distracted driving that help keep us safe. NHTSA’s efforts on distracted driving and other risky driving behaviors </w:t>
            </w:r>
            <w:r w:rsidR="00AE79C4">
              <w:rPr>
                <w:rFonts w:ascii="Arial" w:hAnsi="Arial" w:cs="Arial"/>
                <w:color w:val="5A5A5A"/>
                <w:sz w:val="20"/>
                <w:szCs w:val="20"/>
                <w:shd w:val="clear" w:color="auto" w:fill="DEEAF6" w:themeFill="accent1" w:themeFillTint="33"/>
              </w:rPr>
              <w:t xml:space="preserve">are </w:t>
            </w:r>
            <w:r w:rsidRPr="00555E9D">
              <w:rPr>
                <w:rFonts w:ascii="Arial" w:hAnsi="Arial" w:cs="Arial"/>
                <w:color w:val="5A5A5A"/>
                <w:sz w:val="20"/>
                <w:szCs w:val="20"/>
                <w:shd w:val="clear" w:color="auto" w:fill="DEEAF6" w:themeFill="accent1" w:themeFillTint="33"/>
              </w:rPr>
              <w:t>building partnerships with the States and local police. The States determine laws affecting distracted driving, but NHTSA provides Federal investments in the locally driven strategies that address the States’ specific needs. One of the highlights of this relationship comes during April’s Distracted Driving Awareness Month, which pairs a national advertising campaign with a law enforcement crackdown called </w:t>
            </w:r>
            <w:r w:rsidRPr="00555E9D">
              <w:rPr>
                <w:rStyle w:val="Emphasis"/>
                <w:rFonts w:ascii="Arial" w:hAnsi="Arial" w:cs="Arial"/>
                <w:color w:val="5A5A5A"/>
                <w:sz w:val="20"/>
                <w:szCs w:val="20"/>
                <w:shd w:val="clear" w:color="auto" w:fill="DEEAF6" w:themeFill="accent1" w:themeFillTint="33"/>
              </w:rPr>
              <w:t>U Drive. U Text. U Pay.</w:t>
            </w:r>
          </w:p>
          <w:p w:rsidR="005D4DC9" w:rsidRDefault="00253903" w:rsidP="00472F26">
            <w:pPr>
              <w:pStyle w:val="TipText"/>
              <w:cnfStyle w:val="000000000000" w:firstRow="0" w:lastRow="0" w:firstColumn="0" w:lastColumn="0" w:oddVBand="0" w:evenVBand="0" w:oddHBand="0" w:evenHBand="0" w:firstRowFirstColumn="0" w:firstRowLastColumn="0" w:lastRowFirstColumn="0" w:lastRowLastColumn="0"/>
              <w:rPr>
                <w:sz w:val="20"/>
                <w:szCs w:val="20"/>
              </w:rPr>
            </w:pPr>
            <w:r w:rsidRPr="00555E9D">
              <w:rPr>
                <w:sz w:val="20"/>
                <w:szCs w:val="20"/>
              </w:rPr>
              <w:t>Distracted driving month is an opportunity</w:t>
            </w:r>
            <w:r w:rsidR="00555E9D" w:rsidRPr="00555E9D">
              <w:rPr>
                <w:sz w:val="20"/>
                <w:szCs w:val="20"/>
              </w:rPr>
              <w:t xml:space="preserve"> for States and local law enforcement</w:t>
            </w:r>
            <w:r w:rsidRPr="00555E9D">
              <w:rPr>
                <w:sz w:val="20"/>
                <w:szCs w:val="20"/>
              </w:rPr>
              <w:t xml:space="preserve"> to </w:t>
            </w:r>
            <w:r w:rsidR="00555E9D" w:rsidRPr="00555E9D">
              <w:rPr>
                <w:sz w:val="20"/>
                <w:szCs w:val="20"/>
              </w:rPr>
              <w:t>implement</w:t>
            </w:r>
            <w:r w:rsidRPr="00555E9D">
              <w:rPr>
                <w:sz w:val="20"/>
                <w:szCs w:val="20"/>
              </w:rPr>
              <w:t xml:space="preserve"> a variety of activities to include public information, education</w:t>
            </w:r>
            <w:r w:rsidR="005C47D8">
              <w:rPr>
                <w:sz w:val="20"/>
                <w:szCs w:val="20"/>
              </w:rPr>
              <w:t>,</w:t>
            </w:r>
            <w:r w:rsidRPr="00555E9D">
              <w:rPr>
                <w:sz w:val="20"/>
                <w:szCs w:val="20"/>
              </w:rPr>
              <w:t xml:space="preserve"> and </w:t>
            </w:r>
            <w:r w:rsidR="00555E9D" w:rsidRPr="00555E9D">
              <w:rPr>
                <w:sz w:val="20"/>
                <w:szCs w:val="20"/>
              </w:rPr>
              <w:t>outreach, as well as highly-</w:t>
            </w:r>
            <w:r w:rsidRPr="00555E9D">
              <w:rPr>
                <w:sz w:val="20"/>
                <w:szCs w:val="20"/>
              </w:rPr>
              <w:t xml:space="preserve">visible enforcement and communications.  </w:t>
            </w:r>
            <w:r w:rsidR="00472F26" w:rsidRPr="00555E9D">
              <w:rPr>
                <w:sz w:val="20"/>
                <w:szCs w:val="20"/>
              </w:rPr>
              <w:t xml:space="preserve">NHTSA provides resources to help States and local police develop coordinated efforts. </w:t>
            </w:r>
          </w:p>
          <w:p w:rsidR="00F812E2" w:rsidRPr="00555E9D" w:rsidRDefault="00F812E2" w:rsidP="00472F26">
            <w:pPr>
              <w:pStyle w:val="TipText"/>
              <w:cnfStyle w:val="000000000000" w:firstRow="0" w:lastRow="0" w:firstColumn="0" w:lastColumn="0" w:oddVBand="0" w:evenVBand="0" w:oddHBand="0" w:evenHBand="0" w:firstRowFirstColumn="0" w:firstRowLastColumn="0" w:lastRowFirstColumn="0" w:lastRowLastColumn="0"/>
              <w:rPr>
                <w:sz w:val="20"/>
                <w:szCs w:val="20"/>
              </w:rPr>
            </w:pPr>
            <w:r w:rsidRPr="00555E9D">
              <w:rPr>
                <w:sz w:val="20"/>
                <w:szCs w:val="20"/>
              </w:rPr>
              <w:t>NHTSA’s Distracted Driving Awareness campaign runs from April 8 – 1</w:t>
            </w:r>
            <w:r w:rsidR="00950AC0">
              <w:rPr>
                <w:sz w:val="20"/>
                <w:szCs w:val="20"/>
              </w:rPr>
              <w:t>5</w:t>
            </w:r>
            <w:r w:rsidRPr="00555E9D">
              <w:rPr>
                <w:sz w:val="20"/>
                <w:szCs w:val="20"/>
              </w:rPr>
              <w:t xml:space="preserve">, 2019, </w:t>
            </w:r>
            <w:r w:rsidR="005C47D8">
              <w:rPr>
                <w:sz w:val="20"/>
                <w:szCs w:val="20"/>
              </w:rPr>
              <w:t>with the media advertising campaign</w:t>
            </w:r>
            <w:r w:rsidRPr="00555E9D">
              <w:rPr>
                <w:sz w:val="20"/>
                <w:szCs w:val="20"/>
              </w:rPr>
              <w:t xml:space="preserve"> starting on April 8</w:t>
            </w:r>
            <w:r w:rsidR="005C47D8">
              <w:rPr>
                <w:sz w:val="20"/>
                <w:szCs w:val="20"/>
              </w:rPr>
              <w:t>,</w:t>
            </w:r>
            <w:r w:rsidRPr="00555E9D">
              <w:rPr>
                <w:sz w:val="20"/>
                <w:szCs w:val="20"/>
              </w:rPr>
              <w:t xml:space="preserve"> and the coordinated enforcement period running from April 11-1</w:t>
            </w:r>
            <w:r w:rsidR="00950AC0">
              <w:rPr>
                <w:sz w:val="20"/>
                <w:szCs w:val="20"/>
              </w:rPr>
              <w:t>5</w:t>
            </w:r>
            <w:r w:rsidRPr="00555E9D">
              <w:rPr>
                <w:sz w:val="20"/>
                <w:szCs w:val="20"/>
              </w:rPr>
              <w:t>, 2019.  Social norming messaging and awareness activities are highly encouraged the remainder of the month.</w:t>
            </w:r>
          </w:p>
          <w:p w:rsidR="00571498" w:rsidRPr="00555E9D" w:rsidRDefault="00F812E2" w:rsidP="005C47D8">
            <w:pPr>
              <w:pStyle w:val="TipText"/>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00555E9D" w:rsidRPr="00555E9D">
              <w:rPr>
                <w:sz w:val="20"/>
                <w:szCs w:val="20"/>
              </w:rPr>
              <w:t>2019</w:t>
            </w:r>
            <w:r>
              <w:rPr>
                <w:sz w:val="20"/>
                <w:szCs w:val="20"/>
              </w:rPr>
              <w:t xml:space="preserve"> </w:t>
            </w:r>
            <w:r w:rsidR="005C47D8">
              <w:rPr>
                <w:sz w:val="20"/>
                <w:szCs w:val="20"/>
              </w:rPr>
              <w:t>campaign encourages</w:t>
            </w:r>
            <w:r w:rsidR="00555E9D" w:rsidRPr="00555E9D">
              <w:rPr>
                <w:sz w:val="20"/>
                <w:szCs w:val="20"/>
              </w:rPr>
              <w:t xml:space="preserve"> partners to participate in a coordinated enforcement initiati</w:t>
            </w:r>
            <w:r w:rsidR="00DF2D6E">
              <w:rPr>
                <w:sz w:val="20"/>
                <w:szCs w:val="20"/>
              </w:rPr>
              <w:t>ve, Connect to Disconnect, C2D.</w:t>
            </w:r>
          </w:p>
        </w:tc>
      </w:tr>
    </w:tbl>
    <w:p w:rsidR="003312ED" w:rsidRDefault="00E31DCF">
      <w:pPr>
        <w:pStyle w:val="Heading2"/>
      </w:pPr>
      <w:r>
        <w:t>Project Description</w:t>
      </w:r>
    </w:p>
    <w:tbl>
      <w:tblPr>
        <w:tblStyle w:val="TipTable"/>
        <w:tblW w:w="5000" w:type="pct"/>
        <w:tblLook w:val="04A0" w:firstRow="1" w:lastRow="0" w:firstColumn="1" w:lastColumn="0" w:noHBand="0" w:noVBand="1"/>
        <w:tblDescription w:val="Layout table"/>
      </w:tblPr>
      <w:tblGrid>
        <w:gridCol w:w="649"/>
        <w:gridCol w:w="9881"/>
      </w:tblGrid>
      <w:tr w:rsidR="005D4DC9" w:rsidTr="00922004">
        <w:tc>
          <w:tcPr>
            <w:cnfStyle w:val="001000000000" w:firstRow="0" w:lastRow="0" w:firstColumn="1" w:lastColumn="0" w:oddVBand="0" w:evenVBand="0" w:oddHBand="0" w:evenHBand="0" w:firstRowFirstColumn="0" w:firstRowLastColumn="0" w:lastRowFirstColumn="0" w:lastRowLastColumn="0"/>
            <w:tcW w:w="308" w:type="pct"/>
          </w:tcPr>
          <w:p w:rsidR="005D4DC9" w:rsidRDefault="005D4DC9" w:rsidP="00922004">
            <w:r>
              <w:rPr>
                <w:noProof/>
                <w:lang w:eastAsia="en-US"/>
              </w:rPr>
              <mc:AlternateContent>
                <mc:Choice Requires="wpg">
                  <w:drawing>
                    <wp:inline distT="0" distB="0" distL="0" distR="0" wp14:anchorId="7FE766D6" wp14:editId="3D69D3DC">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8D2EE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jq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BI9jqwgAAJUoAAAOAAAAAAAAAAAAAAAAAC4C&#10;AABkcnMvZTJvRG9jLnhtbFBLAQItABQABgAIAAAAIQAF4gw92QAAAAMBAAAPAAAAAAAAAAAAAAAA&#10;AAULAABkcnMvZG93bnJldi54bWxQSwUGAAAAAAQABADzAAAACww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555E9D" w:rsidRPr="00F812E2" w:rsidRDefault="00555E9D" w:rsidP="00555E9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color w:val="595959" w:themeColor="text1" w:themeTint="A6"/>
                <w:sz w:val="20"/>
                <w:szCs w:val="20"/>
              </w:rPr>
            </w:pPr>
            <w:r w:rsidRPr="00F812E2">
              <w:rPr>
                <w:rFonts w:ascii="Arial" w:hAnsi="Arial" w:cs="Arial"/>
                <w:i/>
                <w:color w:val="595959" w:themeColor="text1" w:themeTint="A6"/>
                <w:sz w:val="20"/>
                <w:szCs w:val="20"/>
              </w:rPr>
              <w:t xml:space="preserve">Connect to Disconnect (C2D) is a 1-day national distracted driving enforcement and awareness initiative coordinated by State Highway Safety Offices and Law enforcement agencies across the country. Law enforcement will join together to send a zero-tolerance message to the public: driving distracted on America’s roadways will result in a ticket.  </w:t>
            </w:r>
          </w:p>
          <w:p w:rsidR="00571498" w:rsidRPr="00571498" w:rsidRDefault="00555E9D" w:rsidP="005C47D8">
            <w:pPr>
              <w:pStyle w:val="NoSpacing"/>
              <w:spacing w:before="240"/>
              <w:cnfStyle w:val="000000000000" w:firstRow="0" w:lastRow="0" w:firstColumn="0" w:lastColumn="0" w:oddVBand="0" w:evenVBand="0" w:oddHBand="0" w:evenHBand="0" w:firstRowFirstColumn="0" w:firstRowLastColumn="0" w:lastRowFirstColumn="0" w:lastRowLastColumn="0"/>
              <w:rPr>
                <w:rFonts w:ascii="Arial" w:hAnsi="Arial" w:cs="Arial"/>
                <w:i/>
                <w:color w:val="595959" w:themeColor="text1" w:themeTint="A6"/>
                <w:sz w:val="20"/>
                <w:szCs w:val="20"/>
              </w:rPr>
            </w:pPr>
            <w:r w:rsidRPr="00F812E2">
              <w:rPr>
                <w:rFonts w:ascii="Arial" w:hAnsi="Arial" w:cs="Arial"/>
                <w:i/>
                <w:color w:val="595959" w:themeColor="text1" w:themeTint="A6"/>
                <w:sz w:val="20"/>
                <w:szCs w:val="20"/>
              </w:rPr>
              <w:t xml:space="preserve">C2D aims to spread awareness </w:t>
            </w:r>
            <w:r w:rsidR="00860795">
              <w:rPr>
                <w:rFonts w:ascii="Arial" w:hAnsi="Arial" w:cs="Arial"/>
                <w:i/>
                <w:color w:val="595959" w:themeColor="text1" w:themeTint="A6"/>
                <w:sz w:val="20"/>
                <w:szCs w:val="20"/>
              </w:rPr>
              <w:t>about</w:t>
            </w:r>
            <w:r w:rsidRPr="00F812E2">
              <w:rPr>
                <w:rFonts w:ascii="Arial" w:hAnsi="Arial" w:cs="Arial"/>
                <w:i/>
                <w:color w:val="595959" w:themeColor="text1" w:themeTint="A6"/>
                <w:sz w:val="20"/>
                <w:szCs w:val="20"/>
              </w:rPr>
              <w:t xml:space="preserve"> the dangers and consequences of distracted driving and demonstrate a nationwide commitment to</w:t>
            </w:r>
            <w:r w:rsidR="00860795">
              <w:rPr>
                <w:rFonts w:ascii="Arial" w:hAnsi="Arial" w:cs="Arial"/>
                <w:i/>
                <w:color w:val="595959" w:themeColor="text1" w:themeTint="A6"/>
                <w:sz w:val="20"/>
                <w:szCs w:val="20"/>
              </w:rPr>
              <w:t xml:space="preserve"> enforcing cell phone and texting bans.  </w:t>
            </w:r>
            <w:r w:rsidRPr="00F812E2">
              <w:rPr>
                <w:rFonts w:ascii="Arial" w:hAnsi="Arial" w:cs="Arial"/>
                <w:i/>
                <w:color w:val="595959" w:themeColor="text1" w:themeTint="A6"/>
                <w:sz w:val="20"/>
                <w:szCs w:val="20"/>
              </w:rPr>
              <w:t xml:space="preserve">The initiative will be comprehensive, including creative enforcement strategies, earned and paid media, social media, and awareness </w:t>
            </w:r>
            <w:r w:rsidR="00860795">
              <w:rPr>
                <w:rFonts w:ascii="Arial" w:hAnsi="Arial" w:cs="Arial"/>
                <w:i/>
                <w:color w:val="595959" w:themeColor="text1" w:themeTint="A6"/>
                <w:sz w:val="20"/>
                <w:szCs w:val="20"/>
              </w:rPr>
              <w:t>efforts</w:t>
            </w:r>
            <w:r w:rsidRPr="00F812E2">
              <w:rPr>
                <w:rFonts w:ascii="Arial" w:hAnsi="Arial" w:cs="Arial"/>
                <w:i/>
                <w:color w:val="595959" w:themeColor="text1" w:themeTint="A6"/>
                <w:sz w:val="20"/>
                <w:szCs w:val="20"/>
              </w:rPr>
              <w:t>. The goal of this initiative is to reduce traffic crashes caused by distracted drivers</w:t>
            </w:r>
            <w:r w:rsidR="00860795">
              <w:rPr>
                <w:rFonts w:ascii="Arial" w:hAnsi="Arial" w:cs="Arial"/>
                <w:i/>
                <w:color w:val="595959" w:themeColor="text1" w:themeTint="A6"/>
                <w:sz w:val="20"/>
                <w:szCs w:val="20"/>
              </w:rPr>
              <w:t xml:space="preserve"> </w:t>
            </w:r>
            <w:r w:rsidRPr="00F812E2">
              <w:rPr>
                <w:rFonts w:ascii="Arial" w:hAnsi="Arial" w:cs="Arial"/>
                <w:i/>
                <w:color w:val="595959" w:themeColor="text1" w:themeTint="A6"/>
                <w:sz w:val="20"/>
                <w:szCs w:val="20"/>
              </w:rPr>
              <w:t xml:space="preserve">and ultimately prevent injuries and </w:t>
            </w:r>
            <w:r w:rsidR="00860795">
              <w:rPr>
                <w:rFonts w:ascii="Arial" w:hAnsi="Arial" w:cs="Arial"/>
                <w:i/>
                <w:color w:val="595959" w:themeColor="text1" w:themeTint="A6"/>
                <w:sz w:val="20"/>
                <w:szCs w:val="20"/>
              </w:rPr>
              <w:t>deaths associated with cell phone</w:t>
            </w:r>
            <w:r w:rsidR="00571498">
              <w:rPr>
                <w:rFonts w:ascii="Arial" w:hAnsi="Arial" w:cs="Arial"/>
                <w:i/>
                <w:color w:val="595959" w:themeColor="text1" w:themeTint="A6"/>
                <w:sz w:val="20"/>
                <w:szCs w:val="20"/>
              </w:rPr>
              <w:t xml:space="preserve"> use and texting while driving. </w:t>
            </w:r>
          </w:p>
        </w:tc>
      </w:tr>
    </w:tbl>
    <w:p w:rsidR="003312ED" w:rsidRDefault="002F1C2C">
      <w:pPr>
        <w:pStyle w:val="Heading2"/>
      </w:pPr>
      <w:sdt>
        <w:sdtPr>
          <w:alias w:val="High-Level Requirements:"/>
          <w:tag w:val="High-Level Requirements:"/>
          <w:id w:val="-1806920622"/>
          <w:placeholder>
            <w:docPart w:val="4EEF0EB19FB6474BA8A7AE1CAE83D764"/>
          </w:placeholder>
          <w:temporary/>
          <w:showingPlcHdr/>
          <w15:appearance w15:val="hidden"/>
        </w:sdtPr>
        <w:sdtEndPr/>
        <w:sdtContent>
          <w:r w:rsidR="001A728E">
            <w:t>High-Level Requirements</w:t>
          </w:r>
        </w:sdtContent>
      </w:sdt>
    </w:p>
    <w:tbl>
      <w:tblPr>
        <w:tblStyle w:val="TipTable"/>
        <w:tblW w:w="5000" w:type="pct"/>
        <w:tblLook w:val="04A0" w:firstRow="1" w:lastRow="0" w:firstColumn="1" w:lastColumn="0" w:noHBand="0" w:noVBand="1"/>
        <w:tblDescription w:val="Layout table"/>
      </w:tblPr>
      <w:tblGrid>
        <w:gridCol w:w="649"/>
        <w:gridCol w:w="9881"/>
      </w:tblGrid>
      <w:tr w:rsidR="005D4DC9" w:rsidRPr="005C47D8" w:rsidTr="00922004">
        <w:tc>
          <w:tcPr>
            <w:cnfStyle w:val="001000000000" w:firstRow="0" w:lastRow="0" w:firstColumn="1" w:lastColumn="0" w:oddVBand="0" w:evenVBand="0" w:oddHBand="0" w:evenHBand="0" w:firstRowFirstColumn="0" w:firstRowLastColumn="0" w:lastRowFirstColumn="0" w:lastRowLastColumn="0"/>
            <w:tcW w:w="308" w:type="pct"/>
          </w:tcPr>
          <w:p w:rsidR="005D4DC9" w:rsidRPr="005C47D8" w:rsidRDefault="005D4DC9" w:rsidP="00922004">
            <w:pPr>
              <w:rPr>
                <w:i/>
              </w:rPr>
            </w:pPr>
            <w:r w:rsidRPr="005C47D8">
              <w:rPr>
                <w:i/>
                <w:noProof/>
                <w:lang w:eastAsia="en-US"/>
              </w:rPr>
              <mc:AlternateContent>
                <mc:Choice Requires="wpg">
                  <w:drawing>
                    <wp:inline distT="0" distB="0" distL="0" distR="0" wp14:anchorId="7AABCA2E" wp14:editId="5A0C9207">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1794C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HwqQ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276h8KkIAACVKAAADgAAAAAAAAAAAAAAAAAuAgAA&#10;ZHJzL2Uyb0RvYy54bWxQSwECLQAUAAYACAAAACEABeIMPdkAAAADAQAADwAAAAAAAAAAAAAAAAAD&#10;CwAAZHJzL2Rvd25yZXYueG1sUEsFBgAAAAAEAAQA8wAAAAkMA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E31DCF" w:rsidRPr="005C47D8" w:rsidRDefault="00E31DCF" w:rsidP="00571498">
            <w:pPr>
              <w:pStyle w:val="Default"/>
              <w:cnfStyle w:val="000000000000" w:firstRow="0" w:lastRow="0" w:firstColumn="0" w:lastColumn="0" w:oddVBand="0" w:evenVBand="0" w:oddHBand="0" w:evenHBand="0" w:firstRowFirstColumn="0" w:firstRowLastColumn="0" w:lastRowFirstColumn="0" w:lastRowLastColumn="0"/>
              <w:rPr>
                <w:i/>
                <w:color w:val="595959" w:themeColor="text1" w:themeTint="A6"/>
                <w:sz w:val="20"/>
                <w:szCs w:val="20"/>
              </w:rPr>
            </w:pPr>
            <w:r w:rsidRPr="005C47D8">
              <w:rPr>
                <w:rFonts w:asciiTheme="minorHAnsi" w:hAnsiTheme="minorHAnsi"/>
                <w:i/>
                <w:color w:val="595959" w:themeColor="text1" w:themeTint="A6"/>
                <w:sz w:val="20"/>
                <w:szCs w:val="20"/>
              </w:rPr>
              <w:t xml:space="preserve">NHTSA </w:t>
            </w:r>
            <w:r w:rsidR="00571498" w:rsidRPr="005C47D8">
              <w:rPr>
                <w:rFonts w:asciiTheme="minorHAnsi" w:hAnsiTheme="minorHAnsi"/>
                <w:i/>
                <w:color w:val="595959" w:themeColor="text1" w:themeTint="A6"/>
                <w:sz w:val="20"/>
                <w:szCs w:val="20"/>
              </w:rPr>
              <w:t>requests  that all S</w:t>
            </w:r>
            <w:r w:rsidRPr="005C47D8">
              <w:rPr>
                <w:rFonts w:asciiTheme="minorHAnsi" w:hAnsiTheme="minorHAnsi"/>
                <w:i/>
                <w:color w:val="595959" w:themeColor="text1" w:themeTint="A6"/>
                <w:sz w:val="20"/>
                <w:szCs w:val="20"/>
              </w:rPr>
              <w:t>tates participate in C2D and organize an enforcement and awareness plan for the mont</w:t>
            </w:r>
            <w:r w:rsidR="00571498" w:rsidRPr="005C47D8">
              <w:rPr>
                <w:rFonts w:asciiTheme="minorHAnsi" w:hAnsiTheme="minorHAnsi"/>
                <w:i/>
                <w:color w:val="595959" w:themeColor="text1" w:themeTint="A6"/>
                <w:sz w:val="20"/>
                <w:szCs w:val="20"/>
              </w:rPr>
              <w:t xml:space="preserve">h, to include participation in C2D.  </w:t>
            </w:r>
            <w:r w:rsidRPr="005C47D8">
              <w:rPr>
                <w:i/>
                <w:color w:val="595959" w:themeColor="text1" w:themeTint="A6"/>
                <w:sz w:val="20"/>
                <w:szCs w:val="20"/>
              </w:rPr>
              <w:t xml:space="preserve">The initiative will take place on the first day of the 5-day distracted driving enforcement period, April 11, 2019. </w:t>
            </w:r>
            <w:r w:rsidR="00571498" w:rsidRPr="005C47D8">
              <w:rPr>
                <w:i/>
                <w:color w:val="595959" w:themeColor="text1" w:themeTint="A6"/>
                <w:sz w:val="20"/>
                <w:szCs w:val="20"/>
              </w:rPr>
              <w:t xml:space="preserve"> </w:t>
            </w:r>
          </w:p>
          <w:p w:rsidR="00571498" w:rsidRPr="005C47D8" w:rsidRDefault="00571498" w:rsidP="00571498">
            <w:pPr>
              <w:pStyle w:val="Default"/>
              <w:cnfStyle w:val="000000000000" w:firstRow="0" w:lastRow="0" w:firstColumn="0" w:lastColumn="0" w:oddVBand="0" w:evenVBand="0" w:oddHBand="0" w:evenHBand="0" w:firstRowFirstColumn="0" w:firstRowLastColumn="0" w:lastRowFirstColumn="0" w:lastRowLastColumn="0"/>
              <w:rPr>
                <w:i/>
                <w:color w:val="595959" w:themeColor="text1" w:themeTint="A6"/>
                <w:sz w:val="20"/>
                <w:szCs w:val="20"/>
              </w:rPr>
            </w:pPr>
          </w:p>
          <w:p w:rsidR="00571498" w:rsidRDefault="00571498" w:rsidP="00E31DCF">
            <w:pPr>
              <w:pStyle w:val="NoSpacing"/>
              <w:cnfStyle w:val="000000000000" w:firstRow="0" w:lastRow="0" w:firstColumn="0" w:lastColumn="0" w:oddVBand="0" w:evenVBand="0" w:oddHBand="0" w:evenHBand="0" w:firstRowFirstColumn="0" w:firstRowLastColumn="0" w:lastRowFirstColumn="0" w:lastRowLastColumn="0"/>
              <w:rPr>
                <w:i/>
                <w:color w:val="595959" w:themeColor="text1" w:themeTint="A6"/>
                <w:sz w:val="20"/>
                <w:szCs w:val="20"/>
              </w:rPr>
            </w:pPr>
            <w:r w:rsidRPr="005C47D8">
              <w:rPr>
                <w:i/>
                <w:color w:val="595959" w:themeColor="text1" w:themeTint="A6"/>
                <w:sz w:val="20"/>
                <w:szCs w:val="20"/>
              </w:rPr>
              <w:t xml:space="preserve">Local law enforcement is asked to conduct a 4-hour enforcement operation where officers are citing drivers for violating the State’s or local jurisdiction’s cell phone or texting ban. NHTSA headquarters will provide a list of </w:t>
            </w:r>
            <w:r w:rsidRPr="005C47D8">
              <w:rPr>
                <w:i/>
                <w:color w:val="595959" w:themeColor="text1" w:themeTint="A6"/>
                <w:sz w:val="20"/>
                <w:szCs w:val="20"/>
              </w:rPr>
              <w:lastRenderedPageBreak/>
              <w:t>potential enforcement strategies that have been documented to have been successful in enforcing local laws</w:t>
            </w:r>
            <w:r w:rsidR="008B3185" w:rsidRPr="005C47D8">
              <w:rPr>
                <w:i/>
                <w:color w:val="595959" w:themeColor="text1" w:themeTint="A6"/>
                <w:sz w:val="20"/>
                <w:szCs w:val="20"/>
              </w:rPr>
              <w:t>, as well as support materials to help promote the initiative</w:t>
            </w:r>
            <w:r w:rsidRPr="005C47D8">
              <w:rPr>
                <w:i/>
                <w:color w:val="595959" w:themeColor="text1" w:themeTint="A6"/>
                <w:sz w:val="20"/>
                <w:szCs w:val="20"/>
              </w:rPr>
              <w:t xml:space="preserve">. </w:t>
            </w:r>
          </w:p>
          <w:p w:rsidR="005C47D8" w:rsidRPr="005C47D8" w:rsidRDefault="005C47D8" w:rsidP="00E31DCF">
            <w:pPr>
              <w:pStyle w:val="NoSpacing"/>
              <w:cnfStyle w:val="000000000000" w:firstRow="0" w:lastRow="0" w:firstColumn="0" w:lastColumn="0" w:oddVBand="0" w:evenVBand="0" w:oddHBand="0" w:evenHBand="0" w:firstRowFirstColumn="0" w:firstRowLastColumn="0" w:lastRowFirstColumn="0" w:lastRowLastColumn="0"/>
              <w:rPr>
                <w:i/>
                <w:color w:val="595959" w:themeColor="text1" w:themeTint="A6"/>
                <w:sz w:val="20"/>
                <w:szCs w:val="20"/>
              </w:rPr>
            </w:pPr>
          </w:p>
          <w:p w:rsidR="005D4DC9" w:rsidRPr="005C47D8" w:rsidRDefault="00E31DCF" w:rsidP="005C47D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i/>
                <w:color w:val="595959" w:themeColor="text1" w:themeTint="A6"/>
                <w:sz w:val="20"/>
                <w:szCs w:val="20"/>
              </w:rPr>
            </w:pPr>
            <w:r w:rsidRPr="005C47D8">
              <w:rPr>
                <w:rFonts w:asciiTheme="minorHAnsi" w:hAnsiTheme="minorHAnsi"/>
                <w:i/>
                <w:color w:val="595959" w:themeColor="text1" w:themeTint="A6"/>
                <w:sz w:val="20"/>
                <w:szCs w:val="20"/>
              </w:rPr>
              <w:t>NHTSA Headquarters and Regional Offices will work together to identify C2D activities acr</w:t>
            </w:r>
            <w:r w:rsidR="00571498" w:rsidRPr="005C47D8">
              <w:rPr>
                <w:rFonts w:asciiTheme="minorHAnsi" w:hAnsiTheme="minorHAnsi"/>
                <w:i/>
                <w:color w:val="595959" w:themeColor="text1" w:themeTint="A6"/>
                <w:sz w:val="20"/>
                <w:szCs w:val="20"/>
              </w:rPr>
              <w:t>oss the country on this day.</w:t>
            </w:r>
            <w:r w:rsidR="008B3185" w:rsidRPr="005C47D8">
              <w:rPr>
                <w:rFonts w:asciiTheme="minorHAnsi" w:hAnsiTheme="minorHAnsi"/>
                <w:i/>
                <w:color w:val="595959" w:themeColor="text1" w:themeTint="A6"/>
                <w:sz w:val="20"/>
                <w:szCs w:val="20"/>
              </w:rPr>
              <w:t xml:space="preserve">  This information will be shared with all participating partners to include in local media coverage or social media messaging to help elevate this dangerous behavior among the driving public, as well as inform drivers that distraction will not be tolerated.  </w:t>
            </w:r>
          </w:p>
        </w:tc>
      </w:tr>
    </w:tbl>
    <w:p w:rsidR="003312ED" w:rsidRPr="005C47D8" w:rsidRDefault="00523269">
      <w:pPr>
        <w:pStyle w:val="Heading2"/>
      </w:pPr>
      <w:r>
        <w:lastRenderedPageBreak/>
        <w:t>Partners</w:t>
      </w:r>
    </w:p>
    <w:tbl>
      <w:tblPr>
        <w:tblStyle w:val="TipTable"/>
        <w:tblW w:w="5000" w:type="pct"/>
        <w:tblLook w:val="04A0" w:firstRow="1" w:lastRow="0" w:firstColumn="1" w:lastColumn="0" w:noHBand="0" w:noVBand="1"/>
        <w:tblDescription w:val="Layout table"/>
      </w:tblPr>
      <w:tblGrid>
        <w:gridCol w:w="649"/>
        <w:gridCol w:w="9881"/>
      </w:tblGrid>
      <w:tr w:rsidR="005D4DC9" w:rsidRPr="005C47D8" w:rsidTr="00922004">
        <w:tc>
          <w:tcPr>
            <w:cnfStyle w:val="001000000000" w:firstRow="0" w:lastRow="0" w:firstColumn="1" w:lastColumn="0" w:oddVBand="0" w:evenVBand="0" w:oddHBand="0" w:evenHBand="0" w:firstRowFirstColumn="0" w:firstRowLastColumn="0" w:lastRowFirstColumn="0" w:lastRowLastColumn="0"/>
            <w:tcW w:w="308" w:type="pct"/>
          </w:tcPr>
          <w:p w:rsidR="005D4DC9" w:rsidRPr="005C47D8" w:rsidRDefault="005D4DC9" w:rsidP="00922004">
            <w:r w:rsidRPr="005C47D8">
              <w:rPr>
                <w:noProof/>
                <w:lang w:eastAsia="en-US"/>
              </w:rPr>
              <mc:AlternateContent>
                <mc:Choice Requires="wpg">
                  <w:drawing>
                    <wp:inline distT="0" distB="0" distL="0" distR="0" wp14:anchorId="65865D68" wp14:editId="0A20C2E5">
                      <wp:extent cx="141605" cy="141605"/>
                      <wp:effectExtent l="0" t="0" r="0" b="0"/>
                      <wp:docPr id="5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7" name="Rectangle 5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58" name="Freeform 5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C3DE0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Jf3/CqwgAAJUoAAAOAAAAAAAAAAAAAAAAAC4C&#10;AABkcnMvZTJvRG9jLnhtbFBLAQItABQABgAIAAAAIQAF4gw92QAAAAMBAAAPAAAAAAAAAAAAAAAA&#10;AAULAABkcnMvZG93bnJldi54bWxQSwUGAAAAAAQABADzAAAACwwAAAAA&#10;">
                      <v:rect id="Rectangle 5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" fillcolor="#2e74b5 [2404]" stroked="f" strokeweight="0"/>
                      <v:shape id="Freeform 5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5D4DC9" w:rsidRPr="00396EC8" w:rsidRDefault="008B3185" w:rsidP="008B3185">
            <w:pPr>
              <w:pStyle w:val="TipText"/>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The following partners are asked to collaborate on this initiative:</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NHTSA Headquarters, Occupant Protection Division and Office of Communications and Consumer Information</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NHTSA Regional Offices</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State Highway Safety Offices</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State Police</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County and Municipal Law Enforcement Agencies</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Law Enforcement Liaisons</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 xml:space="preserve">International </w:t>
            </w:r>
            <w:r w:rsidR="00912BA8" w:rsidRPr="00396EC8">
              <w:rPr>
                <w:sz w:val="20"/>
                <w:szCs w:val="20"/>
              </w:rPr>
              <w:t xml:space="preserve">Association of </w:t>
            </w:r>
            <w:r w:rsidRPr="00396EC8">
              <w:rPr>
                <w:sz w:val="20"/>
                <w:szCs w:val="20"/>
              </w:rPr>
              <w:t>Chiefs of Police</w:t>
            </w:r>
          </w:p>
          <w:p w:rsidR="008B3185" w:rsidRPr="00396EC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National Sheriff</w:t>
            </w:r>
            <w:r w:rsidR="00912BA8" w:rsidRPr="00396EC8">
              <w:rPr>
                <w:sz w:val="20"/>
                <w:szCs w:val="20"/>
              </w:rPr>
              <w:t>’</w:t>
            </w:r>
            <w:r w:rsidRPr="00396EC8">
              <w:rPr>
                <w:sz w:val="20"/>
                <w:szCs w:val="20"/>
              </w:rPr>
              <w:t>s Association</w:t>
            </w:r>
          </w:p>
          <w:p w:rsidR="008B3185" w:rsidRPr="005C47D8" w:rsidRDefault="008B3185" w:rsidP="008B3185">
            <w:pPr>
              <w:pStyle w:val="TipText"/>
              <w:numPr>
                <w:ilvl w:val="0"/>
                <w:numId w:val="18"/>
              </w:numPr>
              <w:spacing w:after="80" w:line="240" w:lineRule="auto"/>
              <w:cnfStyle w:val="000000000000" w:firstRow="0" w:lastRow="0" w:firstColumn="0" w:lastColumn="0" w:oddVBand="0" w:evenVBand="0" w:oddHBand="0" w:evenHBand="0" w:firstRowFirstColumn="0" w:firstRowLastColumn="0" w:lastRowFirstColumn="0" w:lastRowLastColumn="0"/>
              <w:rPr>
                <w:i w:val="0"/>
              </w:rPr>
            </w:pPr>
            <w:r w:rsidRPr="00396EC8">
              <w:rPr>
                <w:sz w:val="20"/>
                <w:szCs w:val="20"/>
              </w:rPr>
              <w:t>Community Traffic Safety Coalitions</w:t>
            </w:r>
          </w:p>
        </w:tc>
      </w:tr>
    </w:tbl>
    <w:sdt>
      <w:sdtPr>
        <w:alias w:val="Implementation Plan:"/>
        <w:tag w:val="Implementation Plan:"/>
        <w:id w:val="127824317"/>
        <w:placeholder>
          <w:docPart w:val="58172C3551D1483A802E8F5CC72A1A7C"/>
        </w:placeholder>
        <w:temporary/>
        <w:showingPlcHdr/>
        <w15:appearance w15:val="hidden"/>
      </w:sdtPr>
      <w:sdtEndPr/>
      <w:sdtContent>
        <w:p w:rsidR="003312ED" w:rsidRPr="005C47D8" w:rsidRDefault="001A728E" w:rsidP="00704472">
          <w:pPr>
            <w:pStyle w:val="Heading2"/>
          </w:pPr>
          <w:r w:rsidRPr="005C47D8">
            <w:t>Implementation Plan</w:t>
          </w:r>
        </w:p>
      </w:sdtContent>
    </w:sdt>
    <w:tbl>
      <w:tblPr>
        <w:tblStyle w:val="TipTable"/>
        <w:tblW w:w="5000" w:type="pct"/>
        <w:tblLook w:val="04A0" w:firstRow="1" w:lastRow="0" w:firstColumn="1" w:lastColumn="0" w:noHBand="0" w:noVBand="1"/>
        <w:tblDescription w:val="Layout table"/>
      </w:tblPr>
      <w:tblGrid>
        <w:gridCol w:w="649"/>
        <w:gridCol w:w="9881"/>
      </w:tblGrid>
      <w:tr w:rsidR="005D4DC9" w:rsidRPr="005C47D8" w:rsidTr="00922004">
        <w:tc>
          <w:tcPr>
            <w:cnfStyle w:val="001000000000" w:firstRow="0" w:lastRow="0" w:firstColumn="1" w:lastColumn="0" w:oddVBand="0" w:evenVBand="0" w:oddHBand="0" w:evenHBand="0" w:firstRowFirstColumn="0" w:firstRowLastColumn="0" w:lastRowFirstColumn="0" w:lastRowLastColumn="0"/>
            <w:tcW w:w="308" w:type="pct"/>
          </w:tcPr>
          <w:p w:rsidR="005D4DC9" w:rsidRPr="005C47D8" w:rsidRDefault="005D4DC9" w:rsidP="00922004">
            <w:r w:rsidRPr="005C47D8">
              <w:rPr>
                <w:noProof/>
                <w:lang w:eastAsia="en-US"/>
              </w:rPr>
              <mc:AlternateContent>
                <mc:Choice Requires="wpg">
                  <w:drawing>
                    <wp:inline distT="0" distB="0" distL="0" distR="0" wp14:anchorId="1FE88A9C" wp14:editId="14843A4D">
                      <wp:extent cx="141605" cy="141605"/>
                      <wp:effectExtent l="0" t="0" r="0" b="0"/>
                      <wp:docPr id="6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9" name="Rectangle 6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0" name="Freeform 70"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67A9A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h+qg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">
                      <v:rect id="Rectangle 6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" fillcolor="#2e74b5 [2404]" stroked="f" strokeweight="0"/>
                      <v:shape id="Freeform 70"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5D4DC9" w:rsidRPr="00396EC8" w:rsidRDefault="008B3185" w:rsidP="008B3185">
            <w:pPr>
              <w:pStyle w:val="TipText"/>
              <w:cnfStyle w:val="000000000000" w:firstRow="0" w:lastRow="0" w:firstColumn="0" w:lastColumn="0" w:oddVBand="0" w:evenVBand="0" w:oddHBand="0" w:evenHBand="0" w:firstRowFirstColumn="0" w:firstRowLastColumn="0" w:lastRowFirstColumn="0" w:lastRowLastColumn="0"/>
              <w:rPr>
                <w:sz w:val="20"/>
                <w:szCs w:val="20"/>
              </w:rPr>
            </w:pPr>
            <w:r w:rsidRPr="00396EC8">
              <w:rPr>
                <w:i w:val="0"/>
                <w:sz w:val="20"/>
                <w:szCs w:val="20"/>
              </w:rPr>
              <w:t>A</w:t>
            </w:r>
            <w:r w:rsidRPr="00396EC8">
              <w:rPr>
                <w:sz w:val="20"/>
                <w:szCs w:val="20"/>
              </w:rPr>
              <w:t xml:space="preserve"> C2D </w:t>
            </w:r>
            <w:r w:rsidR="00B03FB8" w:rsidRPr="00396EC8">
              <w:rPr>
                <w:sz w:val="20"/>
                <w:szCs w:val="20"/>
              </w:rPr>
              <w:t>Plan could include the following elements</w:t>
            </w:r>
            <w:r w:rsidRPr="00396EC8">
              <w:rPr>
                <w:sz w:val="20"/>
                <w:szCs w:val="20"/>
              </w:rPr>
              <w:t>:</w:t>
            </w:r>
          </w:p>
          <w:p w:rsidR="008B3185" w:rsidRPr="00396EC8" w:rsidRDefault="00B03FB8" w:rsidP="005C47D8">
            <w:pPr>
              <w:pStyle w:val="TipText"/>
              <w:numPr>
                <w:ilvl w:val="0"/>
                <w:numId w:val="19"/>
              </w:numPr>
              <w:spacing w:after="120"/>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Enforcement plan – time of enforcement operation, location, identified enforcement strategy, number of dedicated officers</w:t>
            </w:r>
          </w:p>
          <w:p w:rsidR="00B03FB8" w:rsidRPr="00396EC8" w:rsidRDefault="00B03FB8" w:rsidP="005C47D8">
            <w:pPr>
              <w:pStyle w:val="TipText"/>
              <w:numPr>
                <w:ilvl w:val="0"/>
                <w:numId w:val="19"/>
              </w:numPr>
              <w:spacing w:after="120"/>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Media outreach – interviews, press release</w:t>
            </w:r>
          </w:p>
          <w:p w:rsidR="00B03FB8" w:rsidRPr="00396EC8" w:rsidRDefault="00B03FB8" w:rsidP="005C47D8">
            <w:pPr>
              <w:pStyle w:val="TipText"/>
              <w:numPr>
                <w:ilvl w:val="0"/>
                <w:numId w:val="19"/>
              </w:numPr>
              <w:spacing w:after="120"/>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Social media plan – Facebook, Instagram and Twitter messaging</w:t>
            </w:r>
          </w:p>
          <w:p w:rsidR="00B03FB8" w:rsidRPr="00396EC8" w:rsidRDefault="00B03FB8" w:rsidP="005C47D8">
            <w:pPr>
              <w:pStyle w:val="TipText"/>
              <w:numPr>
                <w:ilvl w:val="0"/>
                <w:numId w:val="19"/>
              </w:numPr>
              <w:spacing w:after="120"/>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Promotion of the overall Distracted Driving Awareness Month and increased enforcement with community partners</w:t>
            </w:r>
          </w:p>
          <w:p w:rsidR="00B03FB8" w:rsidRPr="005C47D8" w:rsidRDefault="00B03FB8" w:rsidP="005C47D8">
            <w:pPr>
              <w:pStyle w:val="TipText"/>
              <w:numPr>
                <w:ilvl w:val="0"/>
                <w:numId w:val="19"/>
              </w:numPr>
              <w:spacing w:after="120"/>
              <w:cnfStyle w:val="000000000000" w:firstRow="0" w:lastRow="0" w:firstColumn="0" w:lastColumn="0" w:oddVBand="0" w:evenVBand="0" w:oddHBand="0" w:evenHBand="0" w:firstRowFirstColumn="0" w:firstRowLastColumn="0" w:lastRowFirstColumn="0" w:lastRowLastColumn="0"/>
              <w:rPr>
                <w:i w:val="0"/>
              </w:rPr>
            </w:pPr>
            <w:r w:rsidRPr="00396EC8">
              <w:rPr>
                <w:sz w:val="20"/>
                <w:szCs w:val="20"/>
              </w:rPr>
              <w:t xml:space="preserve">Distracted Driving </w:t>
            </w:r>
            <w:r w:rsidR="00912BA8" w:rsidRPr="00396EC8">
              <w:rPr>
                <w:sz w:val="20"/>
                <w:szCs w:val="20"/>
              </w:rPr>
              <w:t>o</w:t>
            </w:r>
            <w:r w:rsidRPr="00396EC8">
              <w:rPr>
                <w:sz w:val="20"/>
                <w:szCs w:val="20"/>
              </w:rPr>
              <w:t>bservations before and after the enforcement effort to document and demonstrate the extent of the problem to the community</w:t>
            </w:r>
            <w:r w:rsidR="005C47D8" w:rsidRPr="00396EC8">
              <w:rPr>
                <w:sz w:val="20"/>
                <w:szCs w:val="20"/>
              </w:rPr>
              <w:t>.</w:t>
            </w:r>
          </w:p>
        </w:tc>
      </w:tr>
    </w:tbl>
    <w:p w:rsidR="003312ED" w:rsidRPr="005C47D8" w:rsidRDefault="000627E0">
      <w:pPr>
        <w:pStyle w:val="Heading2"/>
      </w:pPr>
      <w:r>
        <w:t>High-level C2D Timeline</w:t>
      </w:r>
    </w:p>
    <w:tbl>
      <w:tblPr>
        <w:tblStyle w:val="TipTable"/>
        <w:tblW w:w="5000" w:type="pct"/>
        <w:tblLook w:val="04A0" w:firstRow="1" w:lastRow="0" w:firstColumn="1" w:lastColumn="0" w:noHBand="0" w:noVBand="1"/>
        <w:tblDescription w:val="Layout table"/>
      </w:tblPr>
      <w:tblGrid>
        <w:gridCol w:w="649"/>
        <w:gridCol w:w="9881"/>
      </w:tblGrid>
      <w:tr w:rsidR="005D4DC9" w:rsidRPr="005C47D8" w:rsidTr="005C47D8">
        <w:tc>
          <w:tcPr>
            <w:cnfStyle w:val="001000000000" w:firstRow="0" w:lastRow="0" w:firstColumn="1" w:lastColumn="0" w:oddVBand="0" w:evenVBand="0" w:oddHBand="0" w:evenHBand="0" w:firstRowFirstColumn="0" w:firstRowLastColumn="0" w:lastRowFirstColumn="0" w:lastRowLastColumn="0"/>
            <w:tcW w:w="308" w:type="pct"/>
          </w:tcPr>
          <w:p w:rsidR="005D4DC9" w:rsidRPr="005C47D8" w:rsidRDefault="005D4DC9" w:rsidP="00922004">
            <w:r w:rsidRPr="005C47D8">
              <w:rPr>
                <w:noProof/>
                <w:lang w:eastAsia="en-US"/>
              </w:rPr>
              <mc:AlternateContent>
                <mc:Choice Requires="wpg">
                  <w:drawing>
                    <wp:inline distT="0" distB="0" distL="0" distR="0" wp14:anchorId="6C80ABBA" wp14:editId="51C3A12C">
                      <wp:extent cx="141605" cy="141605"/>
                      <wp:effectExtent l="0" t="0" r="0" b="0"/>
                      <wp:docPr id="7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2" name="Rectangle 7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3" name="Freeform 7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D8269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xXsA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MB0/FewCAAAlSgAAA4AAAAAAAAAAAAA&#10;AAAALgIAAGRycy9lMm9Eb2MueG1sUEsBAi0AFAAGAAgAAAAhAAXiDD3ZAAAAAwEAAA8AAAAAAAAA&#10;AAAAAAAACgsAAGRycy9kb3ducmV2LnhtbFBLBQYAAAAABAAEAPMAAAAQDAAAAAA=&#10;">
                      <v:rect id="Rectangle 7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" fillcolor="#2e74b5 [2404]" stroked="f" strokeweight="0"/>
                      <v:shape id="Freeform 7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5D4DC9" w:rsidRPr="00396EC8" w:rsidRDefault="00B03FB8" w:rsidP="00B03FB8">
            <w:pPr>
              <w:pStyle w:val="TipText"/>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 xml:space="preserve">C2D Enforcement Initiative – April 11, 2019 </w:t>
            </w:r>
          </w:p>
          <w:p w:rsidR="00B03FB8" w:rsidRPr="00396EC8" w:rsidRDefault="00AE79C4" w:rsidP="005C47D8">
            <w:pPr>
              <w:pStyle w:val="TipText"/>
              <w:spacing w:after="120"/>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Time: 4-hour enforcement period determined by the participating law enforcement agency</w:t>
            </w:r>
          </w:p>
          <w:p w:rsidR="00AE79C4" w:rsidRPr="00396EC8" w:rsidRDefault="00AE79C4" w:rsidP="005C47D8">
            <w:pPr>
              <w:pStyle w:val="TipText"/>
              <w:spacing w:after="120"/>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 xml:space="preserve">Location: </w:t>
            </w:r>
            <w:r w:rsidR="00912BA8" w:rsidRPr="00396EC8">
              <w:rPr>
                <w:sz w:val="20"/>
                <w:szCs w:val="20"/>
              </w:rPr>
              <w:t>A</w:t>
            </w:r>
            <w:r w:rsidRPr="00396EC8">
              <w:rPr>
                <w:sz w:val="20"/>
                <w:szCs w:val="20"/>
              </w:rPr>
              <w:t xml:space="preserve"> single or multiple locations as determined by the participating law enforcement </w:t>
            </w:r>
            <w:r w:rsidR="00912BA8" w:rsidRPr="00396EC8">
              <w:rPr>
                <w:sz w:val="20"/>
                <w:szCs w:val="20"/>
              </w:rPr>
              <w:t>agencies</w:t>
            </w:r>
          </w:p>
          <w:p w:rsidR="00AE79C4" w:rsidRPr="00396EC8" w:rsidRDefault="00AE79C4" w:rsidP="005C47D8">
            <w:pPr>
              <w:pStyle w:val="TipText"/>
              <w:spacing w:after="120"/>
              <w:cnfStyle w:val="000000000000" w:firstRow="0" w:lastRow="0" w:firstColumn="0" w:lastColumn="0" w:oddVBand="0" w:evenVBand="0" w:oddHBand="0" w:evenHBand="0" w:firstRowFirstColumn="0" w:firstRowLastColumn="0" w:lastRowFirstColumn="0" w:lastRowLastColumn="0"/>
              <w:rPr>
                <w:sz w:val="20"/>
                <w:szCs w:val="20"/>
              </w:rPr>
            </w:pPr>
            <w:r w:rsidRPr="00396EC8">
              <w:rPr>
                <w:sz w:val="20"/>
                <w:szCs w:val="20"/>
              </w:rPr>
              <w:t>Enforcement Strategy: There are a number of strategies that have been successfully implemented and documented during the three NHTSA Distracting Driving Demonstration Projects.  These strategies have been listed and described for consideration for</w:t>
            </w:r>
            <w:r w:rsidR="00912BA8" w:rsidRPr="00396EC8">
              <w:rPr>
                <w:sz w:val="20"/>
                <w:szCs w:val="20"/>
              </w:rPr>
              <w:t xml:space="preserve"> use with</w:t>
            </w:r>
            <w:r w:rsidRPr="00396EC8">
              <w:rPr>
                <w:sz w:val="20"/>
                <w:szCs w:val="20"/>
              </w:rPr>
              <w:t xml:space="preserve"> this initiative and are available through your </w:t>
            </w:r>
            <w:r w:rsidRPr="00396EC8">
              <w:rPr>
                <w:sz w:val="20"/>
                <w:szCs w:val="20"/>
              </w:rPr>
              <w:lastRenderedPageBreak/>
              <w:t xml:space="preserve">NHTSA Regional Office. </w:t>
            </w:r>
            <w:r w:rsidR="006E381D" w:rsidRPr="00396EC8">
              <w:rPr>
                <w:sz w:val="20"/>
                <w:szCs w:val="20"/>
              </w:rPr>
              <w:t>See Table 1 for a list of distracted driving enforcement techniques. Section 7 provides a description of each enforcement technique.</w:t>
            </w:r>
          </w:p>
          <w:p w:rsidR="00AE79C4" w:rsidRPr="005C47D8" w:rsidRDefault="00B625CA" w:rsidP="005C47D8">
            <w:pPr>
              <w:pStyle w:val="TipText"/>
              <w:spacing w:after="120"/>
              <w:cnfStyle w:val="000000000000" w:firstRow="0" w:lastRow="0" w:firstColumn="0" w:lastColumn="0" w:oddVBand="0" w:evenVBand="0" w:oddHBand="0" w:evenHBand="0" w:firstRowFirstColumn="0" w:firstRowLastColumn="0" w:lastRowFirstColumn="0" w:lastRowLastColumn="0"/>
            </w:pPr>
            <w:r>
              <w:rPr>
                <w:sz w:val="20"/>
                <w:szCs w:val="20"/>
              </w:rPr>
              <w:t>Media: Press release</w:t>
            </w:r>
            <w:r w:rsidR="00AE79C4" w:rsidRPr="00396EC8">
              <w:rPr>
                <w:sz w:val="20"/>
                <w:szCs w:val="20"/>
              </w:rPr>
              <w:t xml:space="preserve"> the day of the event, schedule coverage the day of the event or shortly after to discuss the results of the effort. Interviews with local TV, Radio or newspapers are encouraged.</w:t>
            </w:r>
            <w:r w:rsidR="00AE79C4" w:rsidRPr="005C47D8">
              <w:t xml:space="preserve"> </w:t>
            </w:r>
          </w:p>
        </w:tc>
      </w:tr>
    </w:tbl>
    <w:p w:rsidR="003312ED" w:rsidRDefault="003312ED" w:rsidP="008B3185">
      <w:pPr>
        <w:ind w:left="90"/>
      </w:pPr>
    </w:p>
    <w:p w:rsidR="00922004" w:rsidRDefault="00922004" w:rsidP="00922004">
      <w:pPr>
        <w:pStyle w:val="Heading2"/>
        <w:sectPr w:rsidR="00922004" w:rsidSect="008B3185">
          <w:footerReference w:type="default" r:id="rId8"/>
          <w:pgSz w:w="12240" w:h="15840" w:code="1"/>
          <w:pgMar w:top="1440" w:right="900" w:bottom="1440" w:left="810" w:header="720" w:footer="864" w:gutter="0"/>
          <w:cols w:space="720"/>
          <w:docGrid w:linePitch="360"/>
        </w:sectPr>
      </w:pPr>
    </w:p>
    <w:tbl>
      <w:tblPr>
        <w:tblStyle w:val="TableGrid"/>
        <w:tblpPr w:leftFromText="180" w:rightFromText="180" w:vertAnchor="page" w:horzAnchor="margin" w:tblpX="-275" w:tblpY="1711"/>
        <w:tblW w:w="13680" w:type="dxa"/>
        <w:tblLayout w:type="fixed"/>
        <w:tblLook w:val="04A0" w:firstRow="1" w:lastRow="0" w:firstColumn="1" w:lastColumn="0" w:noHBand="0" w:noVBand="1"/>
      </w:tblPr>
      <w:tblGrid>
        <w:gridCol w:w="3235"/>
        <w:gridCol w:w="1644"/>
        <w:gridCol w:w="1441"/>
        <w:gridCol w:w="1849"/>
        <w:gridCol w:w="1825"/>
        <w:gridCol w:w="1706"/>
        <w:gridCol w:w="1980"/>
      </w:tblGrid>
      <w:tr w:rsidR="00922004" w:rsidRPr="00D33B2D" w:rsidTr="00C90256">
        <w:trPr>
          <w:trHeight w:val="437"/>
        </w:trPr>
        <w:tc>
          <w:tcPr>
            <w:tcW w:w="1368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22004" w:rsidRPr="00D33B2D" w:rsidRDefault="00922004" w:rsidP="00922004">
            <w:pPr>
              <w:jc w:val="center"/>
              <w:rPr>
                <w:b/>
                <w:sz w:val="24"/>
                <w:szCs w:val="24"/>
              </w:rPr>
            </w:pPr>
            <w:r w:rsidRPr="00D33B2D">
              <w:rPr>
                <w:b/>
                <w:sz w:val="24"/>
                <w:szCs w:val="24"/>
              </w:rPr>
              <w:lastRenderedPageBreak/>
              <w:t>E</w:t>
            </w:r>
            <w:r>
              <w:rPr>
                <w:b/>
                <w:sz w:val="24"/>
                <w:szCs w:val="24"/>
              </w:rPr>
              <w:t xml:space="preserve">NFORCEMENT TECHNIQUES BY NHTSA </w:t>
            </w:r>
            <w:r w:rsidRPr="00D33B2D">
              <w:rPr>
                <w:b/>
                <w:sz w:val="24"/>
                <w:szCs w:val="24"/>
              </w:rPr>
              <w:t>DEMONSTRATION PROJECTS AND SITES</w:t>
            </w:r>
          </w:p>
        </w:tc>
      </w:tr>
      <w:tr w:rsidR="00922004" w:rsidRPr="00D33B2D" w:rsidTr="00922004">
        <w:trPr>
          <w:trHeight w:val="583"/>
        </w:trPr>
        <w:tc>
          <w:tcPr>
            <w:tcW w:w="3235" w:type="dxa"/>
            <w:tcBorders>
              <w:bottom w:val="single" w:sz="4" w:space="0" w:color="auto"/>
            </w:tcBorders>
            <w:shd w:val="clear" w:color="auto" w:fill="auto"/>
            <w:vAlign w:val="center"/>
          </w:tcPr>
          <w:p w:rsidR="00922004" w:rsidRPr="00C90256" w:rsidRDefault="00922004" w:rsidP="00922004">
            <w:pPr>
              <w:jc w:val="center"/>
              <w:rPr>
                <w:b/>
                <w:sz w:val="22"/>
                <w:szCs w:val="22"/>
              </w:rPr>
            </w:pPr>
            <w:r w:rsidRPr="00C90256">
              <w:rPr>
                <w:b/>
                <w:sz w:val="22"/>
                <w:szCs w:val="22"/>
              </w:rPr>
              <w:t>3 ENFORCEMENT PROJECTS</w:t>
            </w:r>
          </w:p>
        </w:tc>
        <w:tc>
          <w:tcPr>
            <w:tcW w:w="3085" w:type="dxa"/>
            <w:gridSpan w:val="2"/>
            <w:tcBorders>
              <w:bottom w:val="single" w:sz="4" w:space="0" w:color="auto"/>
            </w:tcBorders>
            <w:shd w:val="clear" w:color="auto" w:fill="9CC2E5" w:themeFill="accent1" w:themeFillTint="99"/>
            <w:vAlign w:val="center"/>
          </w:tcPr>
          <w:p w:rsidR="00922004" w:rsidRPr="00C90256" w:rsidRDefault="00922004" w:rsidP="00922004">
            <w:pPr>
              <w:rPr>
                <w:b/>
                <w:sz w:val="22"/>
                <w:szCs w:val="22"/>
              </w:rPr>
            </w:pPr>
            <w:r w:rsidRPr="00C90256">
              <w:rPr>
                <w:b/>
                <w:sz w:val="22"/>
                <w:szCs w:val="22"/>
              </w:rPr>
              <w:t>1. High Visibility Enforcement   of Distracted Driving Laws</w:t>
            </w:r>
          </w:p>
        </w:tc>
        <w:tc>
          <w:tcPr>
            <w:tcW w:w="3674" w:type="dxa"/>
            <w:gridSpan w:val="2"/>
            <w:tcBorders>
              <w:bottom w:val="single" w:sz="4" w:space="0" w:color="auto"/>
            </w:tcBorders>
            <w:shd w:val="clear" w:color="auto" w:fill="FFC000"/>
            <w:vAlign w:val="center"/>
          </w:tcPr>
          <w:p w:rsidR="00922004" w:rsidRPr="00C90256" w:rsidRDefault="00922004" w:rsidP="00922004">
            <w:pPr>
              <w:rPr>
                <w:b/>
                <w:sz w:val="22"/>
                <w:szCs w:val="22"/>
              </w:rPr>
            </w:pPr>
            <w:r w:rsidRPr="00C90256">
              <w:rPr>
                <w:b/>
                <w:sz w:val="22"/>
                <w:szCs w:val="22"/>
              </w:rPr>
              <w:t>2. High visibility Enforcement of Distracting Driving Law- Expansion to larger areas</w:t>
            </w:r>
          </w:p>
        </w:tc>
        <w:tc>
          <w:tcPr>
            <w:tcW w:w="3686" w:type="dxa"/>
            <w:gridSpan w:val="2"/>
            <w:tcBorders>
              <w:bottom w:val="single" w:sz="4" w:space="0" w:color="auto"/>
            </w:tcBorders>
            <w:shd w:val="clear" w:color="auto" w:fill="D7230D" w:themeFill="accent6" w:themeFillShade="BF"/>
            <w:vAlign w:val="center"/>
          </w:tcPr>
          <w:p w:rsidR="00922004" w:rsidRPr="00C90256" w:rsidRDefault="00922004" w:rsidP="00922004">
            <w:pPr>
              <w:rPr>
                <w:b/>
                <w:sz w:val="22"/>
                <w:szCs w:val="22"/>
              </w:rPr>
            </w:pPr>
            <w:r w:rsidRPr="00C90256">
              <w:rPr>
                <w:b/>
                <w:sz w:val="22"/>
                <w:szCs w:val="22"/>
              </w:rPr>
              <w:t>3. Evaluating the Enforceability of Texting Laws: Strategies tested in CT and MA</w:t>
            </w:r>
          </w:p>
        </w:tc>
      </w:tr>
      <w:tr w:rsidR="00922004" w:rsidRPr="00D33B2D" w:rsidTr="00922004">
        <w:trPr>
          <w:trHeight w:val="583"/>
        </w:trPr>
        <w:tc>
          <w:tcPr>
            <w:tcW w:w="3235" w:type="dxa"/>
            <w:tcBorders>
              <w:bottom w:val="single" w:sz="4" w:space="0" w:color="auto"/>
            </w:tcBorders>
            <w:shd w:val="clear" w:color="auto" w:fill="auto"/>
            <w:vAlign w:val="center"/>
          </w:tcPr>
          <w:p w:rsidR="00922004" w:rsidRPr="00C90256" w:rsidRDefault="00922004" w:rsidP="00922004">
            <w:pPr>
              <w:jc w:val="center"/>
              <w:rPr>
                <w:b/>
                <w:sz w:val="22"/>
                <w:szCs w:val="22"/>
              </w:rPr>
            </w:pPr>
            <w:r w:rsidRPr="00C90256">
              <w:rPr>
                <w:b/>
                <w:sz w:val="22"/>
                <w:szCs w:val="22"/>
              </w:rPr>
              <w:t>DEMONSTRATION PROJECT SITES</w:t>
            </w:r>
          </w:p>
        </w:tc>
        <w:tc>
          <w:tcPr>
            <w:tcW w:w="1644" w:type="dxa"/>
            <w:tcBorders>
              <w:bottom w:val="single" w:sz="4" w:space="0" w:color="auto"/>
            </w:tcBorders>
            <w:shd w:val="clear" w:color="auto" w:fill="9CC2E5" w:themeFill="accent1" w:themeFillTint="99"/>
            <w:vAlign w:val="center"/>
          </w:tcPr>
          <w:p w:rsidR="00922004" w:rsidRPr="00C90256" w:rsidRDefault="00922004" w:rsidP="00922004">
            <w:pPr>
              <w:jc w:val="center"/>
              <w:rPr>
                <w:b/>
                <w:sz w:val="22"/>
                <w:szCs w:val="22"/>
              </w:rPr>
            </w:pPr>
            <w:r w:rsidRPr="00C90256">
              <w:rPr>
                <w:b/>
                <w:sz w:val="22"/>
                <w:szCs w:val="22"/>
              </w:rPr>
              <w:t>Hartford,</w:t>
            </w:r>
          </w:p>
          <w:p w:rsidR="00922004" w:rsidRPr="00C90256" w:rsidRDefault="00922004" w:rsidP="00922004">
            <w:pPr>
              <w:jc w:val="center"/>
              <w:rPr>
                <w:b/>
                <w:sz w:val="22"/>
                <w:szCs w:val="22"/>
              </w:rPr>
            </w:pPr>
            <w:r w:rsidRPr="00C90256">
              <w:rPr>
                <w:b/>
                <w:sz w:val="22"/>
                <w:szCs w:val="22"/>
              </w:rPr>
              <w:t>Connecticut</w:t>
            </w:r>
          </w:p>
        </w:tc>
        <w:tc>
          <w:tcPr>
            <w:tcW w:w="1441" w:type="dxa"/>
            <w:tcBorders>
              <w:bottom w:val="single" w:sz="4" w:space="0" w:color="auto"/>
            </w:tcBorders>
            <w:shd w:val="clear" w:color="auto" w:fill="9CC2E5" w:themeFill="accent1" w:themeFillTint="99"/>
            <w:vAlign w:val="center"/>
          </w:tcPr>
          <w:p w:rsidR="00922004" w:rsidRPr="00C90256" w:rsidRDefault="00922004" w:rsidP="00922004">
            <w:pPr>
              <w:jc w:val="center"/>
              <w:rPr>
                <w:b/>
                <w:sz w:val="22"/>
                <w:szCs w:val="22"/>
              </w:rPr>
            </w:pPr>
            <w:r w:rsidRPr="00C90256">
              <w:rPr>
                <w:b/>
                <w:sz w:val="22"/>
                <w:szCs w:val="22"/>
              </w:rPr>
              <w:t xml:space="preserve">Syracuse, </w:t>
            </w:r>
          </w:p>
          <w:p w:rsidR="00922004" w:rsidRPr="00C90256" w:rsidRDefault="00922004" w:rsidP="00922004">
            <w:pPr>
              <w:jc w:val="center"/>
              <w:rPr>
                <w:b/>
                <w:sz w:val="22"/>
                <w:szCs w:val="22"/>
              </w:rPr>
            </w:pPr>
            <w:r w:rsidRPr="00C90256">
              <w:rPr>
                <w:b/>
                <w:sz w:val="22"/>
                <w:szCs w:val="22"/>
              </w:rPr>
              <w:t>New York</w:t>
            </w:r>
          </w:p>
        </w:tc>
        <w:tc>
          <w:tcPr>
            <w:tcW w:w="1849" w:type="dxa"/>
            <w:tcBorders>
              <w:bottom w:val="single" w:sz="4" w:space="0" w:color="auto"/>
            </w:tcBorders>
            <w:shd w:val="clear" w:color="auto" w:fill="FFC000"/>
            <w:vAlign w:val="center"/>
          </w:tcPr>
          <w:p w:rsidR="00922004" w:rsidRPr="00C90256" w:rsidRDefault="00922004" w:rsidP="00922004">
            <w:pPr>
              <w:jc w:val="center"/>
              <w:rPr>
                <w:b/>
                <w:sz w:val="22"/>
                <w:szCs w:val="22"/>
              </w:rPr>
            </w:pPr>
            <w:r w:rsidRPr="00C90256">
              <w:rPr>
                <w:b/>
                <w:sz w:val="22"/>
                <w:szCs w:val="22"/>
              </w:rPr>
              <w:t>California</w:t>
            </w:r>
          </w:p>
        </w:tc>
        <w:tc>
          <w:tcPr>
            <w:tcW w:w="1825" w:type="dxa"/>
            <w:tcBorders>
              <w:bottom w:val="single" w:sz="4" w:space="0" w:color="auto"/>
            </w:tcBorders>
            <w:shd w:val="clear" w:color="auto" w:fill="FFC000"/>
            <w:vAlign w:val="center"/>
          </w:tcPr>
          <w:p w:rsidR="00922004" w:rsidRPr="00C90256" w:rsidRDefault="00922004" w:rsidP="00922004">
            <w:pPr>
              <w:jc w:val="center"/>
              <w:rPr>
                <w:b/>
                <w:sz w:val="22"/>
                <w:szCs w:val="22"/>
              </w:rPr>
            </w:pPr>
            <w:r w:rsidRPr="00C90256">
              <w:rPr>
                <w:b/>
                <w:sz w:val="22"/>
                <w:szCs w:val="22"/>
              </w:rPr>
              <w:t>Delaware</w:t>
            </w:r>
          </w:p>
        </w:tc>
        <w:tc>
          <w:tcPr>
            <w:tcW w:w="1706" w:type="dxa"/>
            <w:tcBorders>
              <w:bottom w:val="single" w:sz="4" w:space="0" w:color="auto"/>
            </w:tcBorders>
            <w:shd w:val="clear" w:color="auto" w:fill="D7230D" w:themeFill="accent6" w:themeFillShade="BF"/>
            <w:vAlign w:val="center"/>
          </w:tcPr>
          <w:p w:rsidR="00922004" w:rsidRPr="00C90256" w:rsidRDefault="00922004" w:rsidP="00922004">
            <w:pPr>
              <w:jc w:val="center"/>
              <w:rPr>
                <w:b/>
                <w:sz w:val="22"/>
                <w:szCs w:val="22"/>
              </w:rPr>
            </w:pPr>
            <w:r w:rsidRPr="00C90256">
              <w:rPr>
                <w:b/>
                <w:sz w:val="22"/>
                <w:szCs w:val="22"/>
              </w:rPr>
              <w:t>Connecticut</w:t>
            </w:r>
          </w:p>
        </w:tc>
        <w:tc>
          <w:tcPr>
            <w:tcW w:w="1980" w:type="dxa"/>
            <w:tcBorders>
              <w:bottom w:val="single" w:sz="4" w:space="0" w:color="auto"/>
            </w:tcBorders>
            <w:shd w:val="clear" w:color="auto" w:fill="D7230D" w:themeFill="accent6" w:themeFillShade="BF"/>
            <w:vAlign w:val="center"/>
          </w:tcPr>
          <w:p w:rsidR="00922004" w:rsidRPr="00C90256" w:rsidRDefault="00922004" w:rsidP="00922004">
            <w:pPr>
              <w:jc w:val="center"/>
              <w:rPr>
                <w:b/>
                <w:sz w:val="22"/>
                <w:szCs w:val="22"/>
              </w:rPr>
            </w:pPr>
            <w:r w:rsidRPr="00C90256">
              <w:rPr>
                <w:b/>
                <w:sz w:val="22"/>
                <w:szCs w:val="22"/>
              </w:rPr>
              <w:t>Massachusetts</w:t>
            </w:r>
          </w:p>
        </w:tc>
      </w:tr>
      <w:tr w:rsidR="00922004" w:rsidRPr="00D33B2D" w:rsidTr="00C90256">
        <w:trPr>
          <w:trHeight w:val="428"/>
        </w:trPr>
        <w:tc>
          <w:tcPr>
            <w:tcW w:w="13680" w:type="dxa"/>
            <w:gridSpan w:val="7"/>
            <w:shd w:val="clear" w:color="auto" w:fill="DEEAF6" w:themeFill="accent1" w:themeFillTint="33"/>
            <w:vAlign w:val="center"/>
          </w:tcPr>
          <w:p w:rsidR="00922004" w:rsidRPr="00D33B2D" w:rsidRDefault="00922004" w:rsidP="00922004">
            <w:pPr>
              <w:jc w:val="center"/>
              <w:rPr>
                <w:b/>
                <w:sz w:val="24"/>
                <w:szCs w:val="24"/>
              </w:rPr>
            </w:pPr>
            <w:r w:rsidRPr="00D33B2D">
              <w:rPr>
                <w:b/>
                <w:sz w:val="24"/>
                <w:szCs w:val="24"/>
              </w:rPr>
              <w:t>ENFORCEMENT TECHNIQUES USED</w:t>
            </w:r>
          </w:p>
        </w:tc>
      </w:tr>
      <w:tr w:rsidR="00922004" w:rsidRPr="00D33B2D" w:rsidTr="00C90256">
        <w:trPr>
          <w:trHeight w:val="437"/>
        </w:trPr>
        <w:tc>
          <w:tcPr>
            <w:tcW w:w="3235" w:type="dxa"/>
            <w:vAlign w:val="center"/>
          </w:tcPr>
          <w:p w:rsidR="00922004" w:rsidRPr="00C90256" w:rsidRDefault="00922004" w:rsidP="00922004">
            <w:pPr>
              <w:jc w:val="center"/>
              <w:rPr>
                <w:b/>
                <w:sz w:val="22"/>
                <w:szCs w:val="22"/>
              </w:rPr>
            </w:pPr>
            <w:r w:rsidRPr="00C90256">
              <w:rPr>
                <w:b/>
                <w:sz w:val="22"/>
                <w:szCs w:val="22"/>
              </w:rPr>
              <w:t>Spotter Technique</w:t>
            </w:r>
          </w:p>
        </w:tc>
        <w:tc>
          <w:tcPr>
            <w:tcW w:w="1644"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441" w:type="dxa"/>
            <w:shd w:val="clear" w:color="auto" w:fill="9CC2E5" w:themeFill="accent1" w:themeFillTint="99"/>
            <w:vAlign w:val="center"/>
          </w:tcPr>
          <w:p w:rsidR="00922004" w:rsidRPr="00C90256" w:rsidRDefault="00922004" w:rsidP="00922004">
            <w:pPr>
              <w:jc w:val="center"/>
              <w:rPr>
                <w:sz w:val="22"/>
                <w:szCs w:val="22"/>
              </w:rPr>
            </w:pPr>
          </w:p>
        </w:tc>
        <w:tc>
          <w:tcPr>
            <w:tcW w:w="1849"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c>
          <w:tcPr>
            <w:tcW w:w="1980"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r>
      <w:tr w:rsidR="00922004" w:rsidRPr="00D33B2D" w:rsidTr="00C90256">
        <w:trPr>
          <w:trHeight w:val="437"/>
        </w:trPr>
        <w:tc>
          <w:tcPr>
            <w:tcW w:w="3235" w:type="dxa"/>
            <w:vAlign w:val="center"/>
          </w:tcPr>
          <w:p w:rsidR="00922004" w:rsidRPr="00C90256" w:rsidRDefault="00922004" w:rsidP="00922004">
            <w:pPr>
              <w:jc w:val="center"/>
              <w:rPr>
                <w:b/>
                <w:sz w:val="22"/>
                <w:szCs w:val="22"/>
              </w:rPr>
            </w:pPr>
            <w:r w:rsidRPr="00C90256">
              <w:rPr>
                <w:b/>
                <w:sz w:val="22"/>
                <w:szCs w:val="22"/>
              </w:rPr>
              <w:t>Roving Patrols</w:t>
            </w:r>
          </w:p>
        </w:tc>
        <w:tc>
          <w:tcPr>
            <w:tcW w:w="1644" w:type="dxa"/>
            <w:shd w:val="clear" w:color="auto" w:fill="9CC2E5" w:themeFill="accent1" w:themeFillTint="99"/>
            <w:vAlign w:val="center"/>
          </w:tcPr>
          <w:p w:rsidR="00922004" w:rsidRPr="00C90256" w:rsidRDefault="00922004" w:rsidP="00922004">
            <w:pPr>
              <w:jc w:val="center"/>
              <w:rPr>
                <w:b/>
                <w:sz w:val="22"/>
                <w:szCs w:val="22"/>
              </w:rPr>
            </w:pPr>
            <w:r w:rsidRPr="00C90256">
              <w:rPr>
                <w:b/>
                <w:sz w:val="22"/>
                <w:szCs w:val="22"/>
              </w:rPr>
              <w:sym w:font="Wingdings 2" w:char="F050"/>
            </w:r>
          </w:p>
        </w:tc>
        <w:tc>
          <w:tcPr>
            <w:tcW w:w="1441"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849"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c>
          <w:tcPr>
            <w:tcW w:w="1980"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r>
      <w:tr w:rsidR="00922004" w:rsidRPr="00D33B2D" w:rsidTr="00C90256">
        <w:trPr>
          <w:trHeight w:val="455"/>
        </w:trPr>
        <w:tc>
          <w:tcPr>
            <w:tcW w:w="3235" w:type="dxa"/>
            <w:vAlign w:val="center"/>
          </w:tcPr>
          <w:p w:rsidR="00922004" w:rsidRPr="00C90256" w:rsidRDefault="00922004" w:rsidP="00922004">
            <w:pPr>
              <w:jc w:val="center"/>
              <w:rPr>
                <w:b/>
                <w:sz w:val="22"/>
                <w:szCs w:val="22"/>
              </w:rPr>
            </w:pPr>
            <w:r w:rsidRPr="00C90256">
              <w:rPr>
                <w:b/>
                <w:sz w:val="22"/>
                <w:szCs w:val="22"/>
              </w:rPr>
              <w:t>Unmarked Vehicles</w:t>
            </w:r>
          </w:p>
        </w:tc>
        <w:tc>
          <w:tcPr>
            <w:tcW w:w="1644"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441"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849" w:type="dxa"/>
            <w:shd w:val="clear" w:color="auto" w:fill="FFC000"/>
            <w:vAlign w:val="center"/>
          </w:tcPr>
          <w:p w:rsidR="00922004" w:rsidRPr="00C90256" w:rsidRDefault="00922004" w:rsidP="00922004">
            <w:pPr>
              <w:jc w:val="center"/>
              <w:rPr>
                <w:sz w:val="22"/>
                <w:szCs w:val="22"/>
              </w:rPr>
            </w:pP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c>
          <w:tcPr>
            <w:tcW w:w="1980"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r>
      <w:tr w:rsidR="00922004" w:rsidRPr="00D33B2D" w:rsidTr="00C90256">
        <w:trPr>
          <w:trHeight w:val="437"/>
        </w:trPr>
        <w:tc>
          <w:tcPr>
            <w:tcW w:w="3235" w:type="dxa"/>
            <w:vAlign w:val="center"/>
          </w:tcPr>
          <w:p w:rsidR="00922004" w:rsidRPr="00C90256" w:rsidRDefault="00922004" w:rsidP="00922004">
            <w:pPr>
              <w:jc w:val="center"/>
              <w:rPr>
                <w:b/>
                <w:sz w:val="22"/>
                <w:szCs w:val="22"/>
              </w:rPr>
            </w:pPr>
            <w:r w:rsidRPr="00C90256">
              <w:rPr>
                <w:b/>
                <w:sz w:val="22"/>
                <w:szCs w:val="22"/>
              </w:rPr>
              <w:t>Motorcycle Patrols</w:t>
            </w:r>
          </w:p>
        </w:tc>
        <w:tc>
          <w:tcPr>
            <w:tcW w:w="1644" w:type="dxa"/>
            <w:shd w:val="clear" w:color="auto" w:fill="9CC2E5" w:themeFill="accent1" w:themeFillTint="99"/>
            <w:vAlign w:val="center"/>
          </w:tcPr>
          <w:p w:rsidR="00922004" w:rsidRPr="00C90256" w:rsidRDefault="00922004" w:rsidP="00922004">
            <w:pPr>
              <w:jc w:val="center"/>
              <w:rPr>
                <w:sz w:val="22"/>
                <w:szCs w:val="22"/>
              </w:rPr>
            </w:pPr>
          </w:p>
        </w:tc>
        <w:tc>
          <w:tcPr>
            <w:tcW w:w="1441" w:type="dxa"/>
            <w:shd w:val="clear" w:color="auto" w:fill="9CC2E5" w:themeFill="accent1" w:themeFillTint="99"/>
            <w:vAlign w:val="center"/>
          </w:tcPr>
          <w:p w:rsidR="00922004" w:rsidRPr="00C90256" w:rsidRDefault="00922004" w:rsidP="00922004">
            <w:pPr>
              <w:jc w:val="center"/>
              <w:rPr>
                <w:sz w:val="22"/>
                <w:szCs w:val="22"/>
              </w:rPr>
            </w:pPr>
          </w:p>
        </w:tc>
        <w:tc>
          <w:tcPr>
            <w:tcW w:w="1849"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c>
          <w:tcPr>
            <w:tcW w:w="1980" w:type="dxa"/>
            <w:shd w:val="clear" w:color="auto" w:fill="D7230D" w:themeFill="accent6" w:themeFillShade="BF"/>
            <w:vAlign w:val="center"/>
          </w:tcPr>
          <w:p w:rsidR="00922004" w:rsidRPr="00C90256" w:rsidRDefault="00922004" w:rsidP="00922004">
            <w:pPr>
              <w:jc w:val="center"/>
              <w:rPr>
                <w:sz w:val="22"/>
                <w:szCs w:val="22"/>
              </w:rPr>
            </w:pPr>
          </w:p>
        </w:tc>
      </w:tr>
      <w:tr w:rsidR="00922004" w:rsidRPr="00D33B2D" w:rsidTr="00C90256">
        <w:trPr>
          <w:trHeight w:val="437"/>
        </w:trPr>
        <w:tc>
          <w:tcPr>
            <w:tcW w:w="3235" w:type="dxa"/>
            <w:vAlign w:val="center"/>
          </w:tcPr>
          <w:p w:rsidR="00922004" w:rsidRPr="00C90256" w:rsidRDefault="00922004" w:rsidP="00922004">
            <w:pPr>
              <w:jc w:val="center"/>
              <w:rPr>
                <w:b/>
                <w:sz w:val="22"/>
                <w:szCs w:val="22"/>
              </w:rPr>
            </w:pPr>
            <w:r w:rsidRPr="00C90256">
              <w:rPr>
                <w:b/>
                <w:sz w:val="22"/>
                <w:szCs w:val="22"/>
              </w:rPr>
              <w:t>Intersection enforcement</w:t>
            </w:r>
          </w:p>
        </w:tc>
        <w:tc>
          <w:tcPr>
            <w:tcW w:w="1644" w:type="dxa"/>
            <w:shd w:val="clear" w:color="auto" w:fill="9CC2E5" w:themeFill="accent1" w:themeFillTint="99"/>
            <w:vAlign w:val="center"/>
          </w:tcPr>
          <w:p w:rsidR="00922004" w:rsidRPr="00C90256" w:rsidRDefault="00922004" w:rsidP="00922004">
            <w:pPr>
              <w:jc w:val="center"/>
              <w:rPr>
                <w:sz w:val="22"/>
                <w:szCs w:val="22"/>
              </w:rPr>
            </w:pPr>
          </w:p>
        </w:tc>
        <w:tc>
          <w:tcPr>
            <w:tcW w:w="1441" w:type="dxa"/>
            <w:shd w:val="clear" w:color="auto" w:fill="9CC2E5" w:themeFill="accent1" w:themeFillTint="99"/>
            <w:vAlign w:val="center"/>
          </w:tcPr>
          <w:p w:rsidR="00922004" w:rsidRPr="00C90256" w:rsidRDefault="00922004" w:rsidP="00922004">
            <w:pPr>
              <w:jc w:val="center"/>
              <w:rPr>
                <w:sz w:val="22"/>
                <w:szCs w:val="22"/>
              </w:rPr>
            </w:pPr>
          </w:p>
        </w:tc>
        <w:tc>
          <w:tcPr>
            <w:tcW w:w="1849"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c>
          <w:tcPr>
            <w:tcW w:w="1980"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r>
      <w:tr w:rsidR="00922004" w:rsidRPr="00D33B2D" w:rsidTr="00922004">
        <w:trPr>
          <w:trHeight w:val="583"/>
        </w:trPr>
        <w:tc>
          <w:tcPr>
            <w:tcW w:w="3235" w:type="dxa"/>
            <w:vAlign w:val="center"/>
          </w:tcPr>
          <w:p w:rsidR="00922004" w:rsidRPr="00C90256" w:rsidRDefault="00922004" w:rsidP="00922004">
            <w:pPr>
              <w:jc w:val="center"/>
              <w:rPr>
                <w:b/>
                <w:sz w:val="22"/>
                <w:szCs w:val="22"/>
              </w:rPr>
            </w:pPr>
            <w:r w:rsidRPr="00C90256">
              <w:rPr>
                <w:b/>
                <w:sz w:val="22"/>
                <w:szCs w:val="22"/>
              </w:rPr>
              <w:t>Stationary/Covert Enforcement</w:t>
            </w:r>
          </w:p>
        </w:tc>
        <w:tc>
          <w:tcPr>
            <w:tcW w:w="1644"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441"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849" w:type="dxa"/>
            <w:shd w:val="clear" w:color="auto" w:fill="FFC000"/>
            <w:vAlign w:val="center"/>
          </w:tcPr>
          <w:p w:rsidR="00922004" w:rsidRPr="00C90256" w:rsidRDefault="00922004" w:rsidP="00922004">
            <w:pPr>
              <w:jc w:val="center"/>
              <w:rPr>
                <w:sz w:val="22"/>
                <w:szCs w:val="22"/>
              </w:rPr>
            </w:pP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c>
          <w:tcPr>
            <w:tcW w:w="1980"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r>
      <w:tr w:rsidR="00922004" w:rsidRPr="00D33B2D" w:rsidTr="00C90256">
        <w:trPr>
          <w:trHeight w:val="473"/>
        </w:trPr>
        <w:tc>
          <w:tcPr>
            <w:tcW w:w="3235" w:type="dxa"/>
            <w:vAlign w:val="center"/>
          </w:tcPr>
          <w:p w:rsidR="00922004" w:rsidRPr="00C90256" w:rsidRDefault="00922004" w:rsidP="00922004">
            <w:pPr>
              <w:jc w:val="center"/>
              <w:rPr>
                <w:b/>
                <w:sz w:val="22"/>
                <w:szCs w:val="22"/>
              </w:rPr>
            </w:pPr>
            <w:r w:rsidRPr="00C90256">
              <w:rPr>
                <w:b/>
                <w:sz w:val="22"/>
                <w:szCs w:val="22"/>
              </w:rPr>
              <w:t>Lane Splitting</w:t>
            </w:r>
          </w:p>
        </w:tc>
        <w:tc>
          <w:tcPr>
            <w:tcW w:w="1644" w:type="dxa"/>
            <w:shd w:val="clear" w:color="auto" w:fill="9CC2E5" w:themeFill="accent1" w:themeFillTint="99"/>
            <w:vAlign w:val="center"/>
          </w:tcPr>
          <w:p w:rsidR="00922004" w:rsidRPr="00C90256" w:rsidRDefault="00922004" w:rsidP="00922004">
            <w:pPr>
              <w:jc w:val="center"/>
              <w:rPr>
                <w:sz w:val="22"/>
                <w:szCs w:val="22"/>
              </w:rPr>
            </w:pPr>
          </w:p>
        </w:tc>
        <w:tc>
          <w:tcPr>
            <w:tcW w:w="1441" w:type="dxa"/>
            <w:shd w:val="clear" w:color="auto" w:fill="9CC2E5" w:themeFill="accent1" w:themeFillTint="99"/>
            <w:vAlign w:val="center"/>
          </w:tcPr>
          <w:p w:rsidR="00922004" w:rsidRPr="00C90256" w:rsidRDefault="00922004" w:rsidP="00922004">
            <w:pPr>
              <w:jc w:val="center"/>
              <w:rPr>
                <w:sz w:val="22"/>
                <w:szCs w:val="22"/>
              </w:rPr>
            </w:pPr>
          </w:p>
        </w:tc>
        <w:tc>
          <w:tcPr>
            <w:tcW w:w="1849"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825" w:type="dxa"/>
            <w:shd w:val="clear" w:color="auto" w:fill="FFC000"/>
            <w:vAlign w:val="center"/>
          </w:tcPr>
          <w:p w:rsidR="00922004" w:rsidRPr="00C90256" w:rsidRDefault="00922004" w:rsidP="00922004">
            <w:pPr>
              <w:jc w:val="center"/>
              <w:rPr>
                <w:sz w:val="22"/>
                <w:szCs w:val="22"/>
              </w:rPr>
            </w:pPr>
          </w:p>
        </w:tc>
        <w:tc>
          <w:tcPr>
            <w:tcW w:w="1706" w:type="dxa"/>
            <w:shd w:val="clear" w:color="auto" w:fill="D7230D" w:themeFill="accent6" w:themeFillShade="BF"/>
            <w:vAlign w:val="center"/>
          </w:tcPr>
          <w:p w:rsidR="00922004" w:rsidRPr="00C90256" w:rsidRDefault="00922004" w:rsidP="00922004">
            <w:pPr>
              <w:jc w:val="center"/>
              <w:rPr>
                <w:sz w:val="22"/>
                <w:szCs w:val="22"/>
              </w:rPr>
            </w:pPr>
            <w:r w:rsidRPr="00C90256">
              <w:rPr>
                <w:b/>
                <w:sz w:val="22"/>
                <w:szCs w:val="22"/>
              </w:rPr>
              <w:sym w:font="Wingdings 2" w:char="F050"/>
            </w:r>
          </w:p>
        </w:tc>
        <w:tc>
          <w:tcPr>
            <w:tcW w:w="1980" w:type="dxa"/>
            <w:shd w:val="clear" w:color="auto" w:fill="D7230D" w:themeFill="accent6" w:themeFillShade="BF"/>
            <w:vAlign w:val="center"/>
          </w:tcPr>
          <w:p w:rsidR="00922004" w:rsidRPr="00C90256" w:rsidRDefault="00922004" w:rsidP="00922004">
            <w:pPr>
              <w:jc w:val="center"/>
              <w:rPr>
                <w:sz w:val="22"/>
                <w:szCs w:val="22"/>
              </w:rPr>
            </w:pPr>
          </w:p>
        </w:tc>
      </w:tr>
      <w:tr w:rsidR="00922004" w:rsidRPr="00D33B2D" w:rsidTr="00C90256">
        <w:trPr>
          <w:trHeight w:val="437"/>
        </w:trPr>
        <w:tc>
          <w:tcPr>
            <w:tcW w:w="3235" w:type="dxa"/>
            <w:vAlign w:val="center"/>
          </w:tcPr>
          <w:p w:rsidR="00922004" w:rsidRPr="00C90256" w:rsidRDefault="00922004" w:rsidP="00922004">
            <w:pPr>
              <w:jc w:val="center"/>
              <w:rPr>
                <w:b/>
                <w:sz w:val="22"/>
                <w:szCs w:val="22"/>
              </w:rPr>
            </w:pPr>
            <w:r w:rsidRPr="00C90256">
              <w:rPr>
                <w:b/>
                <w:sz w:val="22"/>
                <w:szCs w:val="22"/>
              </w:rPr>
              <w:t>Saturation Patrols</w:t>
            </w:r>
          </w:p>
        </w:tc>
        <w:tc>
          <w:tcPr>
            <w:tcW w:w="1644" w:type="dxa"/>
            <w:shd w:val="clear" w:color="auto" w:fill="9CC2E5" w:themeFill="accent1" w:themeFillTint="99"/>
            <w:vAlign w:val="center"/>
          </w:tcPr>
          <w:p w:rsidR="00922004" w:rsidRPr="00C90256" w:rsidRDefault="00922004" w:rsidP="00922004">
            <w:pPr>
              <w:jc w:val="center"/>
              <w:rPr>
                <w:sz w:val="22"/>
                <w:szCs w:val="22"/>
              </w:rPr>
            </w:pPr>
          </w:p>
        </w:tc>
        <w:tc>
          <w:tcPr>
            <w:tcW w:w="1441"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849"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b/>
                <w:sz w:val="22"/>
                <w:szCs w:val="22"/>
              </w:rPr>
            </w:pPr>
          </w:p>
        </w:tc>
        <w:tc>
          <w:tcPr>
            <w:tcW w:w="1980" w:type="dxa"/>
            <w:shd w:val="clear" w:color="auto" w:fill="D7230D" w:themeFill="accent6" w:themeFillShade="BF"/>
            <w:vAlign w:val="center"/>
          </w:tcPr>
          <w:p w:rsidR="00922004" w:rsidRPr="00C90256" w:rsidRDefault="00922004" w:rsidP="00922004">
            <w:pPr>
              <w:jc w:val="center"/>
              <w:rPr>
                <w:sz w:val="22"/>
                <w:szCs w:val="22"/>
              </w:rPr>
            </w:pPr>
          </w:p>
        </w:tc>
      </w:tr>
      <w:tr w:rsidR="00922004" w:rsidRPr="00D33B2D" w:rsidTr="00C90256">
        <w:trPr>
          <w:trHeight w:val="437"/>
        </w:trPr>
        <w:tc>
          <w:tcPr>
            <w:tcW w:w="3235" w:type="dxa"/>
            <w:vAlign w:val="center"/>
          </w:tcPr>
          <w:p w:rsidR="00922004" w:rsidRPr="00C90256" w:rsidRDefault="00922004" w:rsidP="00922004">
            <w:pPr>
              <w:jc w:val="center"/>
              <w:rPr>
                <w:b/>
                <w:sz w:val="22"/>
                <w:szCs w:val="22"/>
              </w:rPr>
            </w:pPr>
            <w:r w:rsidRPr="00C90256">
              <w:rPr>
                <w:b/>
                <w:sz w:val="22"/>
                <w:szCs w:val="22"/>
              </w:rPr>
              <w:t>Checkpoints</w:t>
            </w:r>
          </w:p>
        </w:tc>
        <w:tc>
          <w:tcPr>
            <w:tcW w:w="1644" w:type="dxa"/>
            <w:shd w:val="clear" w:color="auto" w:fill="9CC2E5" w:themeFill="accent1" w:themeFillTint="99"/>
            <w:vAlign w:val="center"/>
          </w:tcPr>
          <w:p w:rsidR="00922004" w:rsidRPr="00C90256" w:rsidRDefault="00922004" w:rsidP="00922004">
            <w:pPr>
              <w:jc w:val="center"/>
              <w:rPr>
                <w:sz w:val="22"/>
                <w:szCs w:val="22"/>
              </w:rPr>
            </w:pPr>
          </w:p>
        </w:tc>
        <w:tc>
          <w:tcPr>
            <w:tcW w:w="1441" w:type="dxa"/>
            <w:shd w:val="clear" w:color="auto" w:fill="9CC2E5" w:themeFill="accent1" w:themeFillTint="99"/>
            <w:vAlign w:val="center"/>
          </w:tcPr>
          <w:p w:rsidR="00922004" w:rsidRPr="00C90256" w:rsidRDefault="00922004" w:rsidP="00922004">
            <w:pPr>
              <w:jc w:val="center"/>
              <w:rPr>
                <w:sz w:val="22"/>
                <w:szCs w:val="22"/>
              </w:rPr>
            </w:pPr>
            <w:r w:rsidRPr="00C90256">
              <w:rPr>
                <w:b/>
                <w:sz w:val="22"/>
                <w:szCs w:val="22"/>
              </w:rPr>
              <w:sym w:font="Wingdings 2" w:char="F050"/>
            </w:r>
          </w:p>
        </w:tc>
        <w:tc>
          <w:tcPr>
            <w:tcW w:w="1849"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825" w:type="dxa"/>
            <w:shd w:val="clear" w:color="auto" w:fill="FFC000"/>
            <w:vAlign w:val="center"/>
          </w:tcPr>
          <w:p w:rsidR="00922004" w:rsidRPr="00C90256" w:rsidRDefault="00922004" w:rsidP="00922004">
            <w:pPr>
              <w:jc w:val="center"/>
              <w:rPr>
                <w:sz w:val="22"/>
                <w:szCs w:val="22"/>
              </w:rPr>
            </w:pPr>
            <w:r w:rsidRPr="00C90256">
              <w:rPr>
                <w:b/>
                <w:sz w:val="22"/>
                <w:szCs w:val="22"/>
              </w:rPr>
              <w:sym w:font="Wingdings 2" w:char="F050"/>
            </w:r>
          </w:p>
        </w:tc>
        <w:tc>
          <w:tcPr>
            <w:tcW w:w="1706" w:type="dxa"/>
            <w:shd w:val="clear" w:color="auto" w:fill="D7230D" w:themeFill="accent6" w:themeFillShade="BF"/>
            <w:vAlign w:val="center"/>
          </w:tcPr>
          <w:p w:rsidR="00922004" w:rsidRPr="00C90256" w:rsidRDefault="00922004" w:rsidP="00922004">
            <w:pPr>
              <w:jc w:val="center"/>
              <w:rPr>
                <w:b/>
                <w:sz w:val="22"/>
                <w:szCs w:val="22"/>
              </w:rPr>
            </w:pPr>
          </w:p>
        </w:tc>
        <w:tc>
          <w:tcPr>
            <w:tcW w:w="1980" w:type="dxa"/>
            <w:shd w:val="clear" w:color="auto" w:fill="D7230D" w:themeFill="accent6" w:themeFillShade="BF"/>
            <w:vAlign w:val="center"/>
          </w:tcPr>
          <w:p w:rsidR="00922004" w:rsidRPr="00C90256" w:rsidRDefault="00922004" w:rsidP="00922004">
            <w:pPr>
              <w:jc w:val="center"/>
              <w:rPr>
                <w:sz w:val="22"/>
                <w:szCs w:val="22"/>
              </w:rPr>
            </w:pPr>
          </w:p>
        </w:tc>
      </w:tr>
    </w:tbl>
    <w:p w:rsidR="00C90256" w:rsidRDefault="00C90256" w:rsidP="006E381D">
      <w:pPr>
        <w:rPr>
          <w:b/>
          <w:color w:val="auto"/>
          <w:sz w:val="20"/>
          <w:szCs w:val="20"/>
        </w:rPr>
      </w:pPr>
    </w:p>
    <w:p w:rsidR="00922004" w:rsidRPr="00C90256" w:rsidRDefault="006E381D" w:rsidP="00C90256">
      <w:pPr>
        <w:ind w:left="-270"/>
        <w:rPr>
          <w:b/>
          <w:color w:val="auto"/>
          <w:sz w:val="20"/>
          <w:szCs w:val="20"/>
        </w:rPr>
      </w:pPr>
      <w:r w:rsidRPr="00C90256">
        <w:rPr>
          <w:b/>
          <w:color w:val="auto"/>
          <w:sz w:val="20"/>
          <w:szCs w:val="20"/>
        </w:rPr>
        <w:t>Table 1.  Distracted Driving Enforcement Strategies</w:t>
      </w:r>
    </w:p>
    <w:p w:rsidR="00F35004" w:rsidRPr="00396EC8" w:rsidRDefault="00912BA8" w:rsidP="00F35004">
      <w:pPr>
        <w:pStyle w:val="Heading2"/>
        <w:numPr>
          <w:ilvl w:val="0"/>
          <w:numId w:val="0"/>
        </w:numPr>
        <w:spacing w:before="0" w:after="0"/>
        <w:ind w:left="-180"/>
        <w:rPr>
          <w:b w:val="0"/>
          <w:i/>
          <w:color w:val="595959" w:themeColor="text1" w:themeTint="A6"/>
          <w:sz w:val="20"/>
          <w:szCs w:val="20"/>
        </w:rPr>
      </w:pPr>
      <w:r w:rsidRPr="00396EC8">
        <w:rPr>
          <w:b w:val="0"/>
          <w:i/>
          <w:color w:val="595959" w:themeColor="text1" w:themeTint="A6"/>
          <w:sz w:val="20"/>
          <w:szCs w:val="20"/>
        </w:rPr>
        <w:t xml:space="preserve">These enforcement techniques </w:t>
      </w:r>
      <w:r w:rsidR="00F35004" w:rsidRPr="00396EC8">
        <w:rPr>
          <w:b w:val="0"/>
          <w:i/>
          <w:color w:val="595959" w:themeColor="text1" w:themeTint="A6"/>
          <w:sz w:val="20"/>
          <w:szCs w:val="20"/>
        </w:rPr>
        <w:t xml:space="preserve">were </w:t>
      </w:r>
      <w:r w:rsidRPr="00396EC8">
        <w:rPr>
          <w:b w:val="0"/>
          <w:i/>
          <w:color w:val="595959" w:themeColor="text1" w:themeTint="A6"/>
          <w:sz w:val="20"/>
          <w:szCs w:val="20"/>
        </w:rPr>
        <w:t>used in three NHTSA demonstration projects</w:t>
      </w:r>
      <w:r w:rsidR="00F35004" w:rsidRPr="00396EC8">
        <w:rPr>
          <w:b w:val="0"/>
          <w:i/>
          <w:color w:val="595959" w:themeColor="text1" w:themeTint="A6"/>
          <w:sz w:val="20"/>
          <w:szCs w:val="20"/>
        </w:rPr>
        <w:t>,</w:t>
      </w:r>
      <w:r w:rsidRPr="00396EC8">
        <w:rPr>
          <w:b w:val="0"/>
          <w:i/>
          <w:color w:val="595959" w:themeColor="text1" w:themeTint="A6"/>
          <w:sz w:val="20"/>
          <w:szCs w:val="20"/>
        </w:rPr>
        <w:t xml:space="preserve"> in six different locations. The chart above highlights which techniques were used and where. </w:t>
      </w:r>
      <w:r w:rsidR="006E381D" w:rsidRPr="00396EC8">
        <w:rPr>
          <w:b w:val="0"/>
          <w:i/>
          <w:color w:val="595959" w:themeColor="text1" w:themeTint="A6"/>
          <w:sz w:val="20"/>
          <w:szCs w:val="20"/>
        </w:rPr>
        <w:t>For more information about the each of these demonstration projects, please see the following reports and/or research note:</w:t>
      </w:r>
    </w:p>
    <w:p w:rsidR="00893074" w:rsidRPr="00893074" w:rsidRDefault="00893074" w:rsidP="00893074">
      <w:pPr>
        <w:spacing w:after="0" w:line="240" w:lineRule="auto"/>
      </w:pPr>
    </w:p>
    <w:p w:rsidR="00F35004" w:rsidRPr="006D612C" w:rsidRDefault="002F1C2C" w:rsidP="00F35004">
      <w:pPr>
        <w:pStyle w:val="Heading2"/>
        <w:numPr>
          <w:ilvl w:val="0"/>
          <w:numId w:val="34"/>
        </w:numPr>
        <w:spacing w:before="0" w:after="0"/>
        <w:rPr>
          <w:b w:val="0"/>
          <w:color w:val="0070C0"/>
          <w:sz w:val="20"/>
          <w:szCs w:val="20"/>
        </w:rPr>
      </w:pPr>
      <w:hyperlink r:id="rId9" w:history="1">
        <w:r w:rsidR="00F35004" w:rsidRPr="006D612C">
          <w:rPr>
            <w:rStyle w:val="Hyperlink"/>
            <w:b w:val="0"/>
            <w:color w:val="0070C0"/>
            <w:sz w:val="20"/>
            <w:szCs w:val="20"/>
          </w:rPr>
          <w:t>https://www.nhtsa.gov/document/evaluation-nhtsa-distracted-driving-demonstration-projects-connecticut-and-new-york</w:t>
        </w:r>
      </w:hyperlink>
      <w:r w:rsidR="00F35004" w:rsidRPr="006D612C">
        <w:rPr>
          <w:b w:val="0"/>
          <w:color w:val="0070C0"/>
          <w:sz w:val="20"/>
          <w:szCs w:val="20"/>
        </w:rPr>
        <w:t xml:space="preserve"> </w:t>
      </w:r>
    </w:p>
    <w:p w:rsidR="00893074" w:rsidRPr="006D612C" w:rsidRDefault="002F1C2C" w:rsidP="00893074">
      <w:pPr>
        <w:pStyle w:val="Heading2"/>
        <w:numPr>
          <w:ilvl w:val="0"/>
          <w:numId w:val="34"/>
        </w:numPr>
        <w:spacing w:before="0" w:after="0"/>
        <w:rPr>
          <w:b w:val="0"/>
          <w:color w:val="0070C0"/>
          <w:sz w:val="20"/>
          <w:szCs w:val="20"/>
        </w:rPr>
      </w:pPr>
      <w:hyperlink r:id="rId10" w:history="1">
        <w:r w:rsidR="00422649" w:rsidRPr="006D612C">
          <w:rPr>
            <w:rStyle w:val="Hyperlink"/>
            <w:b w:val="0"/>
            <w:color w:val="0070C0"/>
            <w:sz w:val="20"/>
            <w:szCs w:val="20"/>
          </w:rPr>
          <w:t>https://www.nhtsa.gov/document/traffic-tech-distracted-driving-high-visibility-enforcement-demonstrations-california-and</w:t>
        </w:r>
      </w:hyperlink>
    </w:p>
    <w:p w:rsidR="00893074" w:rsidRPr="006D612C" w:rsidRDefault="002F1C2C" w:rsidP="00893074">
      <w:pPr>
        <w:pStyle w:val="Heading2"/>
        <w:numPr>
          <w:ilvl w:val="0"/>
          <w:numId w:val="34"/>
        </w:numPr>
        <w:spacing w:before="0" w:after="0"/>
        <w:rPr>
          <w:b w:val="0"/>
          <w:color w:val="0070C0"/>
          <w:sz w:val="20"/>
          <w:szCs w:val="20"/>
        </w:rPr>
      </w:pPr>
      <w:hyperlink r:id="rId11" w:history="1">
        <w:r w:rsidR="00893074" w:rsidRPr="006D612C">
          <w:rPr>
            <w:rStyle w:val="Hyperlink"/>
            <w:b w:val="0"/>
            <w:color w:val="0070C0"/>
            <w:sz w:val="20"/>
            <w:szCs w:val="20"/>
          </w:rPr>
          <w:t>https://www.nhtsa.gov/document/four-high-visibility-enforcement-demonstration-waves-connecticut-and-new-york-reduce-hand</w:t>
        </w:r>
      </w:hyperlink>
      <w:r w:rsidR="00893074" w:rsidRPr="006D612C">
        <w:rPr>
          <w:b w:val="0"/>
          <w:color w:val="0070C0"/>
          <w:sz w:val="20"/>
          <w:szCs w:val="20"/>
        </w:rPr>
        <w:t xml:space="preserve"> </w:t>
      </w:r>
    </w:p>
    <w:p w:rsidR="00893074" w:rsidRPr="006D612C" w:rsidRDefault="002F1C2C" w:rsidP="00893074">
      <w:pPr>
        <w:pStyle w:val="Heading2"/>
        <w:numPr>
          <w:ilvl w:val="0"/>
          <w:numId w:val="34"/>
        </w:numPr>
        <w:spacing w:before="0" w:after="0"/>
        <w:rPr>
          <w:b w:val="0"/>
          <w:color w:val="0070C0"/>
          <w:sz w:val="20"/>
          <w:szCs w:val="20"/>
        </w:rPr>
      </w:pPr>
      <w:hyperlink r:id="rId12" w:history="1">
        <w:r w:rsidR="00893074" w:rsidRPr="006D612C">
          <w:rPr>
            <w:rStyle w:val="Hyperlink"/>
            <w:b w:val="0"/>
            <w:color w:val="0070C0"/>
            <w:sz w:val="20"/>
            <w:szCs w:val="20"/>
          </w:rPr>
          <w:t>https://www.nhtsa.gov/sites/nhtsa.dot.gov/files/documents/812367-textenforce_ctandma.pdf</w:t>
        </w:r>
      </w:hyperlink>
    </w:p>
    <w:p w:rsidR="009313B1" w:rsidRPr="00893074" w:rsidRDefault="009313B1" w:rsidP="00893074">
      <w:pPr>
        <w:pStyle w:val="Heading2"/>
        <w:numPr>
          <w:ilvl w:val="0"/>
          <w:numId w:val="0"/>
        </w:numPr>
        <w:spacing w:before="0" w:after="0"/>
        <w:ind w:left="540"/>
        <w:rPr>
          <w:b w:val="0"/>
          <w:sz w:val="20"/>
          <w:szCs w:val="20"/>
        </w:rPr>
        <w:sectPr w:rsidR="009313B1" w:rsidRPr="00893074" w:rsidSect="00922004">
          <w:pgSz w:w="15840" w:h="12240" w:orient="landscape" w:code="1"/>
          <w:pgMar w:top="810" w:right="1440" w:bottom="900" w:left="1440" w:header="720" w:footer="864" w:gutter="0"/>
          <w:cols w:space="720"/>
          <w:docGrid w:linePitch="360"/>
        </w:sectPr>
      </w:pPr>
      <w:r>
        <w:rPr>
          <w:sz w:val="20"/>
          <w:szCs w:val="20"/>
        </w:rPr>
        <w:fldChar w:fldCharType="begin"/>
      </w:r>
      <w:r w:rsidRPr="00893074">
        <w:rPr>
          <w:sz w:val="20"/>
          <w:szCs w:val="20"/>
        </w:rPr>
        <w:instrText xml:space="preserve"> HYPERLINK "https://www.nhtsa.gov/sites/nhtsa.dot.gov/files/documents/812367-textenforce_ctandma.pdf</w:instrText>
      </w:r>
    </w:p>
    <w:p w:rsidR="009313B1" w:rsidRPr="00DF06FA" w:rsidRDefault="009313B1" w:rsidP="009313B1">
      <w:pPr>
        <w:pStyle w:val="ListParagraph"/>
        <w:numPr>
          <w:ilvl w:val="0"/>
          <w:numId w:val="33"/>
        </w:numPr>
        <w:spacing w:after="0"/>
        <w:rPr>
          <w:rStyle w:val="Hyperlink"/>
          <w:sz w:val="20"/>
          <w:szCs w:val="20"/>
        </w:rPr>
        <w:sectPr w:rsidR="009313B1" w:rsidRPr="00DF06FA" w:rsidSect="00922004">
          <w:pgSz w:w="15840" w:h="12240" w:orient="landscape" w:code="1"/>
          <w:pgMar w:top="810" w:right="1440" w:bottom="900" w:left="1440" w:header="720" w:footer="864" w:gutter="0"/>
          <w:cols w:space="720"/>
          <w:docGrid w:linePitch="360"/>
        </w:sectPr>
      </w:pPr>
      <w:r>
        <w:rPr>
          <w:sz w:val="20"/>
          <w:szCs w:val="20"/>
        </w:rPr>
        <w:instrText xml:space="preserve">" </w:instrText>
      </w:r>
      <w:r>
        <w:rPr>
          <w:sz w:val="20"/>
          <w:szCs w:val="20"/>
        </w:rPr>
        <w:fldChar w:fldCharType="separate"/>
      </w:r>
    </w:p>
    <w:p w:rsidR="00912BA8" w:rsidRDefault="009313B1" w:rsidP="00912BA8">
      <w:pPr>
        <w:pStyle w:val="Heading2"/>
      </w:pPr>
      <w:r>
        <w:rPr>
          <w:sz w:val="20"/>
          <w:szCs w:val="20"/>
        </w:rPr>
        <w:lastRenderedPageBreak/>
        <w:fldChar w:fldCharType="end"/>
      </w:r>
      <w:r w:rsidR="00912BA8">
        <w:t xml:space="preserve">Distracted Driving Enforcement </w:t>
      </w:r>
      <w:r w:rsidR="006E381D">
        <w:t xml:space="preserve">Technique Descriptions </w:t>
      </w:r>
    </w:p>
    <w:tbl>
      <w:tblPr>
        <w:tblStyle w:val="TipTable"/>
        <w:tblW w:w="5000" w:type="pct"/>
        <w:tblLook w:val="04A0" w:firstRow="1" w:lastRow="0" w:firstColumn="1" w:lastColumn="0" w:noHBand="0" w:noVBand="1"/>
        <w:tblDescription w:val="Layout table"/>
      </w:tblPr>
      <w:tblGrid>
        <w:gridCol w:w="649"/>
        <w:gridCol w:w="9881"/>
      </w:tblGrid>
      <w:tr w:rsidR="00396EC8" w:rsidRPr="005C47D8" w:rsidTr="00B44AAB">
        <w:tc>
          <w:tcPr>
            <w:cnfStyle w:val="001000000000" w:firstRow="0" w:lastRow="0" w:firstColumn="1" w:lastColumn="0" w:oddVBand="0" w:evenVBand="0" w:oddHBand="0" w:evenHBand="0" w:firstRowFirstColumn="0" w:firstRowLastColumn="0" w:lastRowFirstColumn="0" w:lastRowLastColumn="0"/>
            <w:tcW w:w="308" w:type="pct"/>
          </w:tcPr>
          <w:p w:rsidR="00396EC8" w:rsidRPr="005C47D8" w:rsidRDefault="00396EC8" w:rsidP="00B44AAB">
            <w:r w:rsidRPr="005C47D8">
              <w:rPr>
                <w:noProof/>
                <w:lang w:eastAsia="en-US"/>
              </w:rPr>
              <mc:AlternateContent>
                <mc:Choice Requires="wpg">
                  <w:drawing>
                    <wp:inline distT="0" distB="0" distL="0" distR="0" wp14:anchorId="3E4E82C2" wp14:editId="64FB281D">
                      <wp:extent cx="141605" cy="141605"/>
                      <wp:effectExtent l="0" t="0" r="0" b="0"/>
                      <wp:docPr id="13"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4" name="Rectangle 14"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5" name="Freeform 1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C6A3C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HBrg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Da6zHBrggAAJUoAAAOAAAAAAAAAAAAAAAA&#10;AC4CAABkcnMvZTJvRG9jLnhtbFBLAQItABQABgAIAAAAIQAF4gw92QAAAAMBAAAPAAAAAAAAAAAA&#10;AAAAAAgLAABkcnMvZG93bnJldi54bWxQSwUGAAAAAAQABADzAAAADgwAAAAA&#10;">
                      <v:rect id="Rectangle 1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" fillcolor="#2e74b5 [2404]" stroked="f" strokeweight="0"/>
                      <v:shape id="Freeform 1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PwQAAANsAAAAPAAAAZHJzL2Rvd25yZXYueG1sRE9Li8Iw&#10;EL4v+B/CLHhb0xXU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GqsT8/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396EC8" w:rsidRPr="00C90256" w:rsidRDefault="00396EC8" w:rsidP="00396EC8">
            <w:pPr>
              <w:spacing w:after="120"/>
              <w:cnfStyle w:val="000000000000" w:firstRow="0" w:lastRow="0" w:firstColumn="0" w:lastColumn="0" w:oddVBand="0" w:evenVBand="0" w:oddHBand="0" w:evenHBand="0" w:firstRowFirstColumn="0" w:firstRowLastColumn="0" w:lastRowFirstColumn="0" w:lastRowLastColumn="0"/>
              <w:rPr>
                <w:b/>
                <w:color w:val="595959" w:themeColor="text1" w:themeTint="A6"/>
                <w:sz w:val="24"/>
                <w:szCs w:val="24"/>
              </w:rPr>
            </w:pPr>
            <w:r w:rsidRPr="00C90256">
              <w:rPr>
                <w:rFonts w:cstheme="minorHAnsi"/>
                <w:b/>
                <w:i/>
                <w:color w:val="595959" w:themeColor="text1" w:themeTint="A6"/>
                <w:sz w:val="20"/>
                <w:szCs w:val="20"/>
              </w:rPr>
              <w:t>Spotter Technique</w:t>
            </w:r>
          </w:p>
          <w:p w:rsidR="00396EC8" w:rsidRPr="00C90256" w:rsidRDefault="00396EC8" w:rsidP="00396EC8">
            <w:pPr>
              <w:tabs>
                <w:tab w:val="left" w:pos="360"/>
              </w:tabs>
              <w:ind w:hanging="90"/>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Pr>
                <w:rFonts w:cstheme="minorHAnsi"/>
                <w:i/>
                <w:color w:val="595959" w:themeColor="text1" w:themeTint="A6"/>
                <w:sz w:val="20"/>
                <w:szCs w:val="20"/>
              </w:rPr>
              <w:tab/>
            </w:r>
            <w:r w:rsidRPr="00C90256">
              <w:rPr>
                <w:rFonts w:cstheme="minorHAnsi"/>
                <w:i/>
                <w:color w:val="595959" w:themeColor="text1" w:themeTint="A6"/>
                <w:sz w:val="20"/>
                <w:szCs w:val="20"/>
              </w:rPr>
              <w:t xml:space="preserve">When an officer, usually standing on the side of the road in plain clothing, radios or calls ahead to another </w:t>
            </w:r>
            <w:r>
              <w:rPr>
                <w:rFonts w:cstheme="minorHAnsi"/>
                <w:i/>
                <w:color w:val="595959" w:themeColor="text1" w:themeTint="A6"/>
                <w:sz w:val="20"/>
                <w:szCs w:val="20"/>
              </w:rPr>
              <w:t xml:space="preserve">officer </w:t>
            </w:r>
            <w:r w:rsidRPr="00C90256">
              <w:rPr>
                <w:rFonts w:cstheme="minorHAnsi"/>
                <w:i/>
                <w:color w:val="595959" w:themeColor="text1" w:themeTint="A6"/>
                <w:sz w:val="20"/>
                <w:szCs w:val="20"/>
              </w:rPr>
              <w:t>whenever a passing motorist using a cell phone is observed. The second officer typically makes the stop and writes the ticket. Use of spotters on overpasses and elevated roadways, as well as the use of taller SUVs and trucks, can be effective in identifying drivers manipulating electronic devices given the elevated observation angle.</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sidRPr="00C90256">
              <w:rPr>
                <w:rFonts w:cstheme="minorHAnsi"/>
                <w:b/>
                <w:i/>
                <w:color w:val="595959" w:themeColor="text1" w:themeTint="A6"/>
                <w:sz w:val="20"/>
                <w:szCs w:val="20"/>
              </w:rPr>
              <w:t>Roving Patrols</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r w:rsidRPr="00C90256">
              <w:rPr>
                <w:rFonts w:cstheme="minorHAnsi"/>
                <w:i/>
                <w:color w:val="595959" w:themeColor="text1" w:themeTint="A6"/>
                <w:sz w:val="20"/>
                <w:szCs w:val="20"/>
              </w:rPr>
              <w:t xml:space="preserve">Strategically placing patrol vehicles where officers can observe drivers discretely, while actively seeking out drivers using cell phones or texting.  Officers have reported that the use of higher vantage points, SUVs, and unmarked vehicles are particularly effective tools to identify violators. Roving patrols that target high risk and high traffic volume areas in their communities have been successful. </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r w:rsidRPr="00C90256">
              <w:rPr>
                <w:rFonts w:cstheme="minorHAnsi"/>
                <w:i/>
                <w:color w:val="595959" w:themeColor="text1" w:themeTint="A6"/>
                <w:sz w:val="20"/>
                <w:szCs w:val="20"/>
              </w:rPr>
              <w:t xml:space="preserve">This technique can also be done with two officers in one vehicle where the passenger and calls out the violation, followed by the driver initiating the stop.  The advantage with this approach is safety, allowing the driver of the unmarked vehicle to focus on driving.  </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sidRPr="00C90256">
              <w:rPr>
                <w:rFonts w:cstheme="minorHAnsi"/>
                <w:b/>
                <w:i/>
                <w:color w:val="595959" w:themeColor="text1" w:themeTint="A6"/>
                <w:sz w:val="20"/>
                <w:szCs w:val="20"/>
              </w:rPr>
              <w:t>Unmarked Vehicles</w:t>
            </w:r>
          </w:p>
          <w:p w:rsidR="00396EC8" w:rsidRPr="00C90256" w:rsidRDefault="00396EC8" w:rsidP="00396EC8">
            <w:pPr>
              <w:pStyle w:val="NormalWeb"/>
              <w:tabs>
                <w:tab w:val="left" w:pos="36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595959" w:themeColor="text1" w:themeTint="A6"/>
                <w:sz w:val="20"/>
                <w:szCs w:val="20"/>
              </w:rPr>
            </w:pPr>
            <w:r w:rsidRPr="00C90256">
              <w:rPr>
                <w:rFonts w:asciiTheme="minorHAnsi" w:hAnsiTheme="minorHAnsi" w:cstheme="minorHAnsi"/>
                <w:i/>
                <w:color w:val="595959" w:themeColor="text1" w:themeTint="A6"/>
                <w:sz w:val="20"/>
                <w:szCs w:val="20"/>
              </w:rPr>
              <w:t xml:space="preserve">Utilizing unmarked cars and officers in plain clothing. Unmarked vehicles may be an advantage during roving patrols if permitted by State law.  The use of unmarked vehicles, especially SUV’s with tinted glass can be effective in cities/towns.  </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sidRPr="00C90256">
              <w:rPr>
                <w:rFonts w:cstheme="minorHAnsi"/>
                <w:b/>
                <w:i/>
                <w:color w:val="595959" w:themeColor="text1" w:themeTint="A6"/>
                <w:sz w:val="20"/>
                <w:szCs w:val="20"/>
              </w:rPr>
              <w:t>Motorcycle Patrols</w:t>
            </w:r>
          </w:p>
          <w:p w:rsidR="00396EC8" w:rsidRPr="00C90256" w:rsidRDefault="00396EC8" w:rsidP="00396EC8">
            <w:pPr>
              <w:pStyle w:val="Default"/>
              <w:tabs>
                <w:tab w:val="left" w:pos="36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595959" w:themeColor="text1" w:themeTint="A6"/>
                <w:sz w:val="20"/>
                <w:szCs w:val="20"/>
              </w:rPr>
            </w:pPr>
            <w:r w:rsidRPr="00C90256">
              <w:rPr>
                <w:rFonts w:asciiTheme="minorHAnsi" w:hAnsiTheme="minorHAnsi" w:cstheme="minorHAnsi"/>
                <w:i/>
                <w:color w:val="595959" w:themeColor="text1" w:themeTint="A6"/>
                <w:sz w:val="20"/>
                <w:szCs w:val="20"/>
              </w:rPr>
              <w:t xml:space="preserve">A motorcycle provides several advantages to the detection of violators.  A motorcycle has a higher vantage point offering a better view into a passenger vehicle than from a typical patrol vehicle.  This is useful for directly observing a driver who uses a phone below the window frame. Another advantage is an officer’s maneuverability on a motorcycle. An officer on a motorcycle can do things that officers in full-size passenger vehicles cannot do.  Motorcycle officers, for example, can drive right up beside an offender, oftentimes unnoticed, and look down into the vehicle and more easily observe violations. </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sidRPr="00C90256">
              <w:rPr>
                <w:rFonts w:cstheme="minorHAnsi"/>
                <w:b/>
                <w:i/>
                <w:color w:val="595959" w:themeColor="text1" w:themeTint="A6"/>
                <w:sz w:val="20"/>
                <w:szCs w:val="20"/>
              </w:rPr>
              <w:t>Intersection enforcement</w:t>
            </w:r>
          </w:p>
          <w:p w:rsidR="00396EC8" w:rsidRPr="00C90256" w:rsidRDefault="00396EC8" w:rsidP="00396EC8">
            <w:pPr>
              <w:pStyle w:val="NormalWeb"/>
              <w:tabs>
                <w:tab w:val="left" w:pos="36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595959" w:themeColor="text1" w:themeTint="A6"/>
                <w:sz w:val="20"/>
                <w:szCs w:val="20"/>
              </w:rPr>
            </w:pPr>
            <w:r w:rsidRPr="00C90256">
              <w:rPr>
                <w:rFonts w:asciiTheme="minorHAnsi" w:hAnsiTheme="minorHAnsi" w:cstheme="minorHAnsi"/>
                <w:i/>
                <w:color w:val="595959" w:themeColor="text1" w:themeTint="A6"/>
                <w:sz w:val="20"/>
                <w:szCs w:val="20"/>
              </w:rPr>
              <w:t xml:space="preserve">At intersections, an unmarked vehicle is parked perpendicular to traffic in a location that provides the officer an unobstructed view of traffic. Officers can primarily watch for texting while driving violations, in addition to other obvious traffic violations. This strategy is particularly appealing to officers, who find it to be an easy way to observe and enforce the law.  </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sidRPr="00C90256">
              <w:rPr>
                <w:rFonts w:cstheme="minorHAnsi"/>
                <w:b/>
                <w:i/>
                <w:color w:val="595959" w:themeColor="text1" w:themeTint="A6"/>
                <w:sz w:val="20"/>
                <w:szCs w:val="20"/>
              </w:rPr>
              <w:t>Stationary/Covert Enforcement</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sidRPr="00C90256">
              <w:rPr>
                <w:rFonts w:eastAsia="Times New Roman" w:cstheme="minorHAnsi"/>
                <w:i/>
                <w:color w:val="595959" w:themeColor="text1" w:themeTint="A6"/>
                <w:sz w:val="20"/>
                <w:szCs w:val="20"/>
              </w:rPr>
              <w:t xml:space="preserve">Officers parked in either marked or unmarked vehicles look for cell phone/texting violations:  on limited access highways; on secondary roads at intersections, parking lots, or </w:t>
            </w:r>
            <w:r w:rsidR="00B625CA">
              <w:rPr>
                <w:rFonts w:eastAsia="Times New Roman" w:cstheme="minorHAnsi"/>
                <w:i/>
                <w:color w:val="595959" w:themeColor="text1" w:themeTint="A6"/>
                <w:sz w:val="20"/>
                <w:szCs w:val="20"/>
              </w:rPr>
              <w:t>roundabouts/</w:t>
            </w:r>
            <w:r w:rsidRPr="00C90256">
              <w:rPr>
                <w:rFonts w:eastAsia="Times New Roman" w:cstheme="minorHAnsi"/>
                <w:i/>
                <w:color w:val="595959" w:themeColor="text1" w:themeTint="A6"/>
                <w:sz w:val="20"/>
                <w:szCs w:val="20"/>
              </w:rPr>
              <w:t>rotaries; in an elevated vehicle such as an SUV or pickup truck, sometimes with tinted windows; or on highway ramps</w:t>
            </w: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p>
          <w:p w:rsidR="00396EC8" w:rsidRPr="00C90256"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color w:val="595959" w:themeColor="text1" w:themeTint="A6"/>
                <w:sz w:val="20"/>
                <w:szCs w:val="20"/>
              </w:rPr>
            </w:pPr>
            <w:r w:rsidRPr="00C90256">
              <w:rPr>
                <w:rFonts w:cstheme="minorHAnsi"/>
                <w:b/>
                <w:i/>
                <w:color w:val="595959" w:themeColor="text1" w:themeTint="A6"/>
                <w:sz w:val="20"/>
                <w:szCs w:val="20"/>
              </w:rPr>
              <w:t>Lane Splitting</w:t>
            </w:r>
          </w:p>
          <w:p w:rsidR="00396EC8" w:rsidRPr="00C90256" w:rsidRDefault="00396EC8" w:rsidP="00396EC8">
            <w:pPr>
              <w:pStyle w:val="Default"/>
              <w:tabs>
                <w:tab w:val="left" w:pos="36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color w:val="595959" w:themeColor="text1" w:themeTint="A6"/>
                <w:sz w:val="20"/>
                <w:szCs w:val="20"/>
              </w:rPr>
            </w:pPr>
            <w:r w:rsidRPr="00C90256">
              <w:rPr>
                <w:rFonts w:asciiTheme="minorHAnsi" w:hAnsiTheme="minorHAnsi" w:cstheme="minorHAnsi"/>
                <w:i/>
                <w:color w:val="595959" w:themeColor="text1" w:themeTint="A6"/>
                <w:sz w:val="20"/>
                <w:szCs w:val="20"/>
              </w:rPr>
              <w:t>Lane-splitting refers to a two-wheeled vehicle (motorcycle) moving between roadway lanes of vehicles that are proceeding in the same direction.  This allows a motor officer to drive between lanes and observe violations, especially at controlled intersections.  This technique is quite useful for citing violators during HVE waves, but is not legal in all States.</w:t>
            </w:r>
          </w:p>
          <w:p w:rsidR="00396EC8"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Pr="00922004"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Pr="00922004"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922004">
              <w:rPr>
                <w:rFonts w:cstheme="minorHAnsi"/>
                <w:b/>
                <w:i/>
                <w:sz w:val="20"/>
                <w:szCs w:val="20"/>
              </w:rPr>
              <w:lastRenderedPageBreak/>
              <w:t>Saturation Patrols</w:t>
            </w:r>
            <w:r w:rsidRPr="00922004">
              <w:rPr>
                <w:rFonts w:cstheme="minorHAnsi"/>
                <w:i/>
                <w:sz w:val="20"/>
                <w:szCs w:val="20"/>
              </w:rPr>
              <w:t xml:space="preserve"> </w:t>
            </w:r>
          </w:p>
          <w:p w:rsidR="00396EC8" w:rsidRPr="00922004"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922004">
              <w:rPr>
                <w:rFonts w:cstheme="minorHAnsi"/>
                <w:i/>
                <w:sz w:val="20"/>
                <w:szCs w:val="20"/>
              </w:rPr>
              <w:t xml:space="preserve">A saturation patrol (also called a blanket patrol, “wolf pack,” or dedicated patrol) consists of a large number of law enforcement officers patrolling a specific area for a set time to increase visibility of enforcement and identify texting and driving violations. Multiple agencies often combine and concentrate their resources to conduct saturation patrols.  </w:t>
            </w:r>
          </w:p>
          <w:p w:rsidR="00396EC8"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Pr="00922004"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922004">
              <w:rPr>
                <w:rFonts w:cstheme="minorHAnsi"/>
                <w:b/>
                <w:i/>
                <w:sz w:val="20"/>
                <w:szCs w:val="20"/>
              </w:rPr>
              <w:t>Checkpoints</w:t>
            </w:r>
          </w:p>
          <w:p w:rsidR="00396EC8"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922004">
              <w:rPr>
                <w:rFonts w:cstheme="minorHAnsi"/>
                <w:i/>
                <w:sz w:val="20"/>
                <w:szCs w:val="20"/>
              </w:rPr>
              <w:t xml:space="preserve">NHTSA defines a sobriety checkpoint as the stopping of vehicles, or a specific sequence of vehicles (i.e., every fifth vehicle), at a predetermined fixed location to detect drivers who are impaired by alcohol or other drugs. One purpose of a sobriety checkpoint is to increase the perceived risk of detection and arrest for individuals who might otherwise decide to drive impaired. This is a checkpoint’s general deterrence effect. The fact that all, or a proportion of, vehicles are stopped reduces the impaired drivers’ confidence that they can avoid detection by concealing or compensating for alcohol or drug impairment. The checkpoint tactic can be applied to distracted driving as long as it is legally permissible.  </w:t>
            </w:r>
          </w:p>
          <w:p w:rsidR="00396EC8" w:rsidRPr="00922004"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rPr>
                <w:rFonts w:cstheme="minorHAnsi"/>
                <w:b/>
                <w:i/>
                <w:sz w:val="20"/>
                <w:szCs w:val="20"/>
              </w:rPr>
            </w:pPr>
          </w:p>
          <w:p w:rsidR="00396EC8" w:rsidRPr="00922004" w:rsidRDefault="00396EC8" w:rsidP="00396EC8">
            <w:pPr>
              <w:tabs>
                <w:tab w:val="left" w:pos="360"/>
              </w:tabs>
              <w:cnfStyle w:val="000000000000" w:firstRow="0" w:lastRow="0" w:firstColumn="0" w:lastColumn="0" w:oddVBand="0" w:evenVBand="0" w:oddHBand="0" w:evenHBand="0" w:firstRowFirstColumn="0" w:firstRowLastColumn="0" w:lastRowFirstColumn="0" w:lastRowLastColumn="0"/>
            </w:pPr>
            <w:r w:rsidRPr="00922004">
              <w:rPr>
                <w:rFonts w:cstheme="minorHAnsi"/>
                <w:i/>
                <w:sz w:val="20"/>
                <w:szCs w:val="20"/>
              </w:rPr>
              <w:t xml:space="preserve">Checkpoints generally work well to generate news coverage and result in various violations being cited in addition to any distracted driving violations.  </w:t>
            </w:r>
          </w:p>
          <w:p w:rsidR="00396EC8" w:rsidRPr="005C47D8" w:rsidRDefault="00396EC8" w:rsidP="00B44AAB">
            <w:pPr>
              <w:pStyle w:val="TipText"/>
              <w:spacing w:after="120"/>
              <w:cnfStyle w:val="000000000000" w:firstRow="0" w:lastRow="0" w:firstColumn="0" w:lastColumn="0" w:oddVBand="0" w:evenVBand="0" w:oddHBand="0" w:evenHBand="0" w:firstRowFirstColumn="0" w:firstRowLastColumn="0" w:lastRowFirstColumn="0" w:lastRowLastColumn="0"/>
            </w:pPr>
            <w:r w:rsidRPr="005C47D8">
              <w:t xml:space="preserve"> </w:t>
            </w:r>
          </w:p>
        </w:tc>
      </w:tr>
    </w:tbl>
    <w:p w:rsidR="00396EC8" w:rsidRPr="00396EC8" w:rsidRDefault="00396EC8" w:rsidP="00396EC8"/>
    <w:p w:rsidR="007A71AA" w:rsidRDefault="007A71AA" w:rsidP="00396EC8">
      <w:pPr>
        <w:spacing w:after="120" w:line="240" w:lineRule="auto"/>
        <w:ind w:left="360" w:hanging="360"/>
        <w:rPr>
          <w:rFonts w:cstheme="minorHAnsi"/>
          <w:b/>
          <w:i/>
          <w:color w:val="595959" w:themeColor="text1" w:themeTint="A6"/>
          <w:sz w:val="20"/>
          <w:szCs w:val="20"/>
        </w:rPr>
      </w:pPr>
    </w:p>
    <w:p w:rsidR="00922004" w:rsidRPr="00922004" w:rsidRDefault="007A71AA" w:rsidP="00396EC8">
      <w:pPr>
        <w:tabs>
          <w:tab w:val="left" w:pos="720"/>
        </w:tabs>
        <w:spacing w:after="120" w:line="240" w:lineRule="auto"/>
        <w:ind w:left="360" w:hanging="90"/>
      </w:pPr>
      <w:r>
        <w:rPr>
          <w:rFonts w:cstheme="minorHAnsi"/>
          <w:b/>
          <w:i/>
          <w:color w:val="595959" w:themeColor="text1" w:themeTint="A6"/>
          <w:sz w:val="20"/>
          <w:szCs w:val="20"/>
        </w:rPr>
        <w:tab/>
      </w:r>
      <w:r w:rsidR="00922004" w:rsidRPr="00922004">
        <w:rPr>
          <w:rFonts w:cstheme="minorHAnsi"/>
          <w:i/>
          <w:sz w:val="20"/>
          <w:szCs w:val="20"/>
        </w:rPr>
        <w:t xml:space="preserve"> </w:t>
      </w:r>
    </w:p>
    <w:p w:rsidR="00922004" w:rsidRDefault="00922004"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D04D9" w:rsidRDefault="006D04D9" w:rsidP="00922004"/>
    <w:p w:rsidR="006138DA" w:rsidRDefault="006138DA" w:rsidP="00922004"/>
    <w:p w:rsidR="006D04D9" w:rsidRDefault="006D04D9" w:rsidP="00922004"/>
    <w:p w:rsidR="006D04D9" w:rsidRDefault="006D04D9" w:rsidP="00922004"/>
    <w:p w:rsidR="00922004" w:rsidRDefault="00922004" w:rsidP="00922004">
      <w:pPr>
        <w:pStyle w:val="Heading2"/>
      </w:pPr>
      <w:r>
        <w:t xml:space="preserve">Sustained Distracted Driving Enforcement and Communication </w:t>
      </w:r>
    </w:p>
    <w:tbl>
      <w:tblPr>
        <w:tblStyle w:val="TipTable"/>
        <w:tblW w:w="5000" w:type="pct"/>
        <w:tblLook w:val="04A0" w:firstRow="1" w:lastRow="0" w:firstColumn="1" w:lastColumn="0" w:noHBand="0" w:noVBand="1"/>
        <w:tblDescription w:val="Layout table"/>
      </w:tblPr>
      <w:tblGrid>
        <w:gridCol w:w="649"/>
        <w:gridCol w:w="9881"/>
      </w:tblGrid>
      <w:tr w:rsidR="000627E0" w:rsidRPr="005C47D8" w:rsidTr="00922004">
        <w:tc>
          <w:tcPr>
            <w:cnfStyle w:val="001000000000" w:firstRow="0" w:lastRow="0" w:firstColumn="1" w:lastColumn="0" w:oddVBand="0" w:evenVBand="0" w:oddHBand="0" w:evenHBand="0" w:firstRowFirstColumn="0" w:firstRowLastColumn="0" w:lastRowFirstColumn="0" w:lastRowLastColumn="0"/>
            <w:tcW w:w="308" w:type="pct"/>
          </w:tcPr>
          <w:p w:rsidR="000627E0" w:rsidRPr="00350B08" w:rsidRDefault="000627E0" w:rsidP="00922004">
            <w:pPr>
              <w:rPr>
                <w:i/>
                <w:color w:val="595959" w:themeColor="text1" w:themeTint="A6"/>
                <w:sz w:val="20"/>
                <w:szCs w:val="20"/>
              </w:rPr>
            </w:pPr>
            <w:r w:rsidRPr="00350B08">
              <w:rPr>
                <w:i/>
                <w:noProof/>
                <w:color w:val="595959" w:themeColor="text1" w:themeTint="A6"/>
                <w:sz w:val="20"/>
                <w:szCs w:val="20"/>
                <w:lang w:eastAsia="en-US"/>
              </w:rPr>
              <mc:AlternateContent>
                <mc:Choice Requires="wpg">
                  <w:drawing>
                    <wp:inline distT="0" distB="0" distL="0" distR="0" wp14:anchorId="5BE07166" wp14:editId="4C6B307E">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144F2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UqQgAAJA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bznGFKkIAACQKAAADgAAAAAAAAAAAAAAAAAuAgAA&#10;ZHJzL2Uyb0RvYy54bWxQSwECLQAUAAYACAAAACEABeIMPdkAAAADAQAADwAAAAAAAAAAAAAAAAAD&#10;CwAAZHJzL2Rvd25yZXYueG1sUEsFBgAAAAAEAAQA8wAAAAkMA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350B08" w:rsidRDefault="00350B08" w:rsidP="00350B08">
            <w:pPr>
              <w:cnfStyle w:val="000000000000" w:firstRow="0" w:lastRow="0" w:firstColumn="0" w:lastColumn="0" w:oddVBand="0" w:evenVBand="0" w:oddHBand="0" w:evenHBand="0" w:firstRowFirstColumn="0" w:firstRowLastColumn="0" w:lastRowFirstColumn="0" w:lastRowLastColumn="0"/>
              <w:rPr>
                <w:i/>
                <w:color w:val="595959" w:themeColor="text1" w:themeTint="A6"/>
                <w:sz w:val="20"/>
                <w:szCs w:val="20"/>
              </w:rPr>
            </w:pPr>
            <w:r w:rsidRPr="00350B08">
              <w:rPr>
                <w:i/>
                <w:color w:val="595959" w:themeColor="text1" w:themeTint="A6"/>
                <w:sz w:val="20"/>
                <w:szCs w:val="20"/>
              </w:rPr>
              <w:t>All communities are encouraged to engage in high-visibility enforcement activities throughout the month of April, and most specifically for the duration of the 5</w:t>
            </w:r>
            <w:r>
              <w:rPr>
                <w:i/>
                <w:color w:val="595959" w:themeColor="text1" w:themeTint="A6"/>
                <w:sz w:val="20"/>
                <w:szCs w:val="20"/>
              </w:rPr>
              <w:t>-</w:t>
            </w:r>
            <w:r w:rsidRPr="00350B08">
              <w:rPr>
                <w:i/>
                <w:color w:val="595959" w:themeColor="text1" w:themeTint="A6"/>
                <w:sz w:val="20"/>
                <w:szCs w:val="20"/>
              </w:rPr>
              <w:t>day enforcement period</w:t>
            </w:r>
            <w:r>
              <w:rPr>
                <w:i/>
                <w:color w:val="595959" w:themeColor="text1" w:themeTint="A6"/>
                <w:sz w:val="20"/>
                <w:szCs w:val="20"/>
              </w:rPr>
              <w:t xml:space="preserve"> (April 11-1</w:t>
            </w:r>
            <w:r w:rsidR="00912BA8">
              <w:rPr>
                <w:i/>
                <w:color w:val="595959" w:themeColor="text1" w:themeTint="A6"/>
                <w:sz w:val="20"/>
                <w:szCs w:val="20"/>
              </w:rPr>
              <w:t>5</w:t>
            </w:r>
            <w:r>
              <w:rPr>
                <w:i/>
                <w:color w:val="595959" w:themeColor="text1" w:themeTint="A6"/>
                <w:sz w:val="20"/>
                <w:szCs w:val="20"/>
              </w:rPr>
              <w:t>, 2019)</w:t>
            </w:r>
            <w:r w:rsidRPr="00350B08">
              <w:rPr>
                <w:i/>
                <w:color w:val="595959" w:themeColor="text1" w:themeTint="A6"/>
                <w:sz w:val="20"/>
                <w:szCs w:val="20"/>
              </w:rPr>
              <w:t>.  This enforcement period is an opportunity to hei</w:t>
            </w:r>
            <w:r>
              <w:rPr>
                <w:i/>
                <w:color w:val="595959" w:themeColor="text1" w:themeTint="A6"/>
                <w:sz w:val="20"/>
                <w:szCs w:val="20"/>
              </w:rPr>
              <w:t xml:space="preserve">ghten local awareness about the </w:t>
            </w:r>
            <w:r w:rsidRPr="00350B08">
              <w:rPr>
                <w:i/>
                <w:color w:val="595959" w:themeColor="text1" w:themeTint="A6"/>
                <w:sz w:val="20"/>
                <w:szCs w:val="20"/>
              </w:rPr>
              <w:t xml:space="preserve">dangers of distracted driving, the increased enforcement efforts planned, and </w:t>
            </w:r>
            <w:r w:rsidR="00912BA8">
              <w:rPr>
                <w:i/>
                <w:color w:val="595959" w:themeColor="text1" w:themeTint="A6"/>
                <w:sz w:val="20"/>
                <w:szCs w:val="20"/>
              </w:rPr>
              <w:t xml:space="preserve">to </w:t>
            </w:r>
            <w:r w:rsidRPr="00350B08">
              <w:rPr>
                <w:i/>
                <w:color w:val="595959" w:themeColor="text1" w:themeTint="A6"/>
                <w:sz w:val="20"/>
                <w:szCs w:val="20"/>
              </w:rPr>
              <w:t>strengthen the community’s perception that they may be cited for violating distracted driving laws.</w:t>
            </w:r>
          </w:p>
          <w:p w:rsidR="00350B08" w:rsidRPr="00350B08" w:rsidRDefault="00350B08" w:rsidP="00350B08">
            <w:pPr>
              <w:cnfStyle w:val="000000000000" w:firstRow="0" w:lastRow="0" w:firstColumn="0" w:lastColumn="0" w:oddVBand="0" w:evenVBand="0" w:oddHBand="0" w:evenHBand="0" w:firstRowFirstColumn="0" w:firstRowLastColumn="0" w:lastRowFirstColumn="0" w:lastRowLastColumn="0"/>
              <w:rPr>
                <w:i/>
                <w:color w:val="595959" w:themeColor="text1" w:themeTint="A6"/>
                <w:sz w:val="20"/>
                <w:szCs w:val="20"/>
              </w:rPr>
            </w:pPr>
          </w:p>
          <w:p w:rsidR="000627E0" w:rsidRPr="00350B08" w:rsidRDefault="00350B08" w:rsidP="00912BA8">
            <w:pPr>
              <w:pStyle w:val="TipText"/>
              <w:spacing w:after="120"/>
              <w:cnfStyle w:val="000000000000" w:firstRow="0" w:lastRow="0" w:firstColumn="0" w:lastColumn="0" w:oddVBand="0" w:evenVBand="0" w:oddHBand="0" w:evenHBand="0" w:firstRowFirstColumn="0" w:firstRowLastColumn="0" w:lastRowFirstColumn="0" w:lastRowLastColumn="0"/>
              <w:rPr>
                <w:sz w:val="20"/>
                <w:szCs w:val="20"/>
              </w:rPr>
            </w:pPr>
            <w:r w:rsidRPr="00350B08">
              <w:rPr>
                <w:sz w:val="20"/>
                <w:szCs w:val="20"/>
              </w:rPr>
              <w:t xml:space="preserve">A larger collaborative effort that engages law enforcement agencies across municipal, county or even state borders would be ideal.  </w:t>
            </w:r>
            <w:r w:rsidR="00912BA8">
              <w:rPr>
                <w:sz w:val="20"/>
                <w:szCs w:val="20"/>
              </w:rPr>
              <w:t>Coordinated</w:t>
            </w:r>
            <w:r w:rsidR="00912BA8" w:rsidRPr="00350B08">
              <w:rPr>
                <w:sz w:val="20"/>
                <w:szCs w:val="20"/>
              </w:rPr>
              <w:t xml:space="preserve"> </w:t>
            </w:r>
            <w:r w:rsidRPr="00350B08">
              <w:rPr>
                <w:sz w:val="20"/>
                <w:szCs w:val="20"/>
              </w:rPr>
              <w:t>enforcement efforts is an ideal opportunity to raise awareness of the seriousness of the problem and could lead to mass media coverage.  Consider the following:</w:t>
            </w:r>
          </w:p>
        </w:tc>
      </w:tr>
    </w:tbl>
    <w:p w:rsidR="000627E0" w:rsidRPr="00FD47AD" w:rsidRDefault="000627E0" w:rsidP="000627E0">
      <w:pPr>
        <w:rPr>
          <w:b/>
        </w:rPr>
      </w:pPr>
    </w:p>
    <w:tbl>
      <w:tblPr>
        <w:tblpPr w:leftFromText="180" w:rightFromText="180" w:vertAnchor="text" w:horzAnchor="margin" w:tblpX="85" w:tblpY="-1"/>
        <w:tblW w:w="10378" w:type="dxa"/>
        <w:tblLook w:val="04A0" w:firstRow="1" w:lastRow="0" w:firstColumn="1" w:lastColumn="0" w:noHBand="0" w:noVBand="1"/>
      </w:tblPr>
      <w:tblGrid>
        <w:gridCol w:w="5230"/>
        <w:gridCol w:w="5148"/>
      </w:tblGrid>
      <w:tr w:rsidR="000627E0" w:rsidRPr="00D531FE" w:rsidTr="00475132">
        <w:trPr>
          <w:trHeight w:val="80"/>
        </w:trPr>
        <w:tc>
          <w:tcPr>
            <w:tcW w:w="52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627E0" w:rsidRPr="00475132" w:rsidRDefault="000627E0" w:rsidP="00475132">
            <w:pPr>
              <w:spacing w:after="0" w:line="240" w:lineRule="auto"/>
              <w:rPr>
                <w:rFonts w:ascii="Arial" w:eastAsia="Times New Roman" w:hAnsi="Arial" w:cs="Arial"/>
                <w:b/>
                <w:bCs/>
                <w:i/>
                <w:color w:val="000000"/>
                <w:sz w:val="20"/>
                <w:szCs w:val="20"/>
              </w:rPr>
            </w:pPr>
            <w:r w:rsidRPr="00475132">
              <w:rPr>
                <w:rFonts w:ascii="Arial" w:eastAsia="Times New Roman" w:hAnsi="Arial" w:cs="Arial"/>
                <w:b/>
                <w:bCs/>
                <w:i/>
                <w:color w:val="000000"/>
                <w:sz w:val="20"/>
                <w:szCs w:val="20"/>
              </w:rPr>
              <w:t xml:space="preserve">Sustained Enforcement during the </w:t>
            </w:r>
            <w:r w:rsidR="00475132">
              <w:rPr>
                <w:rFonts w:ascii="Arial" w:eastAsia="Times New Roman" w:hAnsi="Arial" w:cs="Arial"/>
                <w:b/>
                <w:bCs/>
                <w:i/>
                <w:color w:val="000000"/>
                <w:sz w:val="20"/>
                <w:szCs w:val="20"/>
              </w:rPr>
              <w:t>m</w:t>
            </w:r>
            <w:r w:rsidRPr="00475132">
              <w:rPr>
                <w:rFonts w:ascii="Arial" w:eastAsia="Times New Roman" w:hAnsi="Arial" w:cs="Arial"/>
                <w:b/>
                <w:bCs/>
                <w:i/>
                <w:color w:val="000000"/>
                <w:sz w:val="20"/>
                <w:szCs w:val="20"/>
              </w:rPr>
              <w:t>onth</w:t>
            </w:r>
          </w:p>
        </w:tc>
        <w:tc>
          <w:tcPr>
            <w:tcW w:w="5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627E0" w:rsidRPr="00475132" w:rsidRDefault="000627E0" w:rsidP="00350B08">
            <w:pPr>
              <w:spacing w:after="0" w:line="240" w:lineRule="auto"/>
              <w:rPr>
                <w:rFonts w:ascii="Arial" w:eastAsia="Times New Roman" w:hAnsi="Arial" w:cs="Arial"/>
                <w:b/>
                <w:bCs/>
                <w:i/>
                <w:color w:val="000000"/>
                <w:sz w:val="20"/>
                <w:szCs w:val="20"/>
              </w:rPr>
            </w:pPr>
            <w:r w:rsidRPr="00475132">
              <w:rPr>
                <w:rFonts w:ascii="Arial" w:eastAsia="Times New Roman" w:hAnsi="Arial" w:cs="Arial"/>
                <w:b/>
                <w:bCs/>
                <w:i/>
                <w:color w:val="000000"/>
                <w:sz w:val="20"/>
                <w:szCs w:val="20"/>
              </w:rPr>
              <w:t>Media Communications</w:t>
            </w:r>
          </w:p>
        </w:tc>
      </w:tr>
      <w:tr w:rsidR="000627E0" w:rsidRPr="00D531FE" w:rsidTr="00350B08">
        <w:trPr>
          <w:trHeight w:val="1847"/>
        </w:trPr>
        <w:tc>
          <w:tcPr>
            <w:tcW w:w="5230" w:type="dxa"/>
            <w:tcBorders>
              <w:top w:val="nil"/>
              <w:left w:val="single" w:sz="4" w:space="0" w:color="auto"/>
              <w:bottom w:val="single" w:sz="4" w:space="0" w:color="auto"/>
              <w:right w:val="single" w:sz="4" w:space="0" w:color="auto"/>
            </w:tcBorders>
            <w:shd w:val="clear" w:color="auto" w:fill="auto"/>
            <w:noWrap/>
            <w:hideMark/>
          </w:tcPr>
          <w:p w:rsidR="000627E0" w:rsidRPr="00475132" w:rsidRDefault="000627E0" w:rsidP="00350B08">
            <w:pPr>
              <w:pStyle w:val="ListParagraph"/>
              <w:numPr>
                <w:ilvl w:val="0"/>
                <w:numId w:val="20"/>
              </w:numPr>
              <w:spacing w:after="0" w:line="240" w:lineRule="auto"/>
              <w:rPr>
                <w:rFonts w:ascii="Arial" w:eastAsia="Times New Roman" w:hAnsi="Arial" w:cs="Arial"/>
                <w:b/>
                <w:i/>
                <w:color w:val="000000"/>
                <w:sz w:val="20"/>
                <w:szCs w:val="20"/>
              </w:rPr>
            </w:pPr>
            <w:r w:rsidRPr="00475132">
              <w:rPr>
                <w:rFonts w:ascii="Arial" w:eastAsia="Times New Roman" w:hAnsi="Arial" w:cs="Arial"/>
                <w:b/>
                <w:i/>
                <w:color w:val="000000"/>
                <w:sz w:val="20"/>
                <w:szCs w:val="20"/>
              </w:rPr>
              <w:t>Daily enforcement is encouraged,</w:t>
            </w:r>
          </w:p>
          <w:p w:rsidR="000627E0" w:rsidRPr="00475132" w:rsidRDefault="000627E0" w:rsidP="00350B08">
            <w:pPr>
              <w:pStyle w:val="ListParagraph"/>
              <w:numPr>
                <w:ilvl w:val="0"/>
                <w:numId w:val="20"/>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Integrated distracted driving enforcement during regular traffic enforcement patrols, and</w:t>
            </w:r>
          </w:p>
          <w:p w:rsidR="00950AC0" w:rsidRDefault="000627E0" w:rsidP="00350B08">
            <w:pPr>
              <w:pStyle w:val="ListParagraph"/>
              <w:numPr>
                <w:ilvl w:val="0"/>
                <w:numId w:val="20"/>
              </w:numPr>
              <w:spacing w:after="0" w:line="240" w:lineRule="auto"/>
              <w:rPr>
                <w:rFonts w:ascii="Arial" w:eastAsia="Times New Roman" w:hAnsi="Arial" w:cs="Arial"/>
                <w:i/>
                <w:color w:val="000000"/>
                <w:sz w:val="20"/>
                <w:szCs w:val="20"/>
              </w:rPr>
            </w:pPr>
            <w:r w:rsidRPr="00950AC0">
              <w:rPr>
                <w:rFonts w:ascii="Arial" w:eastAsia="Times New Roman" w:hAnsi="Arial" w:cs="Arial"/>
                <w:i/>
                <w:color w:val="000000"/>
                <w:sz w:val="20"/>
                <w:szCs w:val="20"/>
              </w:rPr>
              <w:t>Tracking citation data and ultimately sharing these numbers internally can help encourage law enforcement to step up enforcement efforts, as well as lead to adjustments in operations.</w:t>
            </w:r>
          </w:p>
          <w:p w:rsidR="000627E0" w:rsidRPr="00475132" w:rsidRDefault="000627E0" w:rsidP="00350B08">
            <w:pPr>
              <w:pStyle w:val="ListParagraph"/>
              <w:numPr>
                <w:ilvl w:val="0"/>
                <w:numId w:val="20"/>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 xml:space="preserve">Enforcement tactics to consider: </w:t>
            </w:r>
          </w:p>
          <w:p w:rsidR="000627E0" w:rsidRPr="00475132" w:rsidRDefault="000627E0" w:rsidP="00350B08">
            <w:pPr>
              <w:pStyle w:val="ListParagraph"/>
              <w:numPr>
                <w:ilvl w:val="1"/>
                <w:numId w:val="20"/>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Use an intersection to observe and enforcement the law,</w:t>
            </w:r>
          </w:p>
          <w:p w:rsidR="000627E0" w:rsidRPr="00475132" w:rsidRDefault="000627E0" w:rsidP="00350B08">
            <w:pPr>
              <w:pStyle w:val="ListParagraph"/>
              <w:numPr>
                <w:ilvl w:val="1"/>
                <w:numId w:val="20"/>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 xml:space="preserve">Consider a high traffic volume area where potential stops are safe, </w:t>
            </w:r>
          </w:p>
          <w:p w:rsidR="000627E0" w:rsidRPr="00475132" w:rsidRDefault="000627E0" w:rsidP="00350B08">
            <w:pPr>
              <w:pStyle w:val="ListParagraph"/>
              <w:numPr>
                <w:ilvl w:val="1"/>
                <w:numId w:val="20"/>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 xml:space="preserve">Select a location that provides a good vantage point, and </w:t>
            </w:r>
          </w:p>
          <w:p w:rsidR="000627E0" w:rsidRPr="00475132" w:rsidRDefault="000627E0" w:rsidP="00350B08">
            <w:pPr>
              <w:pStyle w:val="ListParagraph"/>
              <w:numPr>
                <w:ilvl w:val="1"/>
                <w:numId w:val="20"/>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Consider the spotter technique to enforce the law.</w:t>
            </w:r>
          </w:p>
        </w:tc>
        <w:tc>
          <w:tcPr>
            <w:tcW w:w="5148" w:type="dxa"/>
            <w:tcBorders>
              <w:top w:val="nil"/>
              <w:left w:val="single" w:sz="4" w:space="0" w:color="auto"/>
              <w:bottom w:val="single" w:sz="4" w:space="0" w:color="auto"/>
              <w:right w:val="single" w:sz="4" w:space="0" w:color="auto"/>
            </w:tcBorders>
          </w:tcPr>
          <w:p w:rsidR="000627E0" w:rsidRPr="00475132" w:rsidRDefault="000627E0" w:rsidP="00912BA8">
            <w:pPr>
              <w:pStyle w:val="ListParagraph"/>
              <w:numPr>
                <w:ilvl w:val="0"/>
                <w:numId w:val="21"/>
              </w:numPr>
              <w:spacing w:after="0" w:line="240" w:lineRule="auto"/>
              <w:rPr>
                <w:rFonts w:ascii="Arial" w:eastAsia="Times New Roman" w:hAnsi="Arial" w:cs="Arial"/>
                <w:i/>
                <w:sz w:val="20"/>
                <w:szCs w:val="20"/>
              </w:rPr>
            </w:pPr>
            <w:r w:rsidRPr="00475132">
              <w:rPr>
                <w:rStyle w:val="Strong"/>
                <w:rFonts w:ascii="Arial" w:hAnsi="Arial" w:cs="Arial"/>
                <w:i/>
                <w:iCs/>
                <w:sz w:val="20"/>
                <w:szCs w:val="20"/>
              </w:rPr>
              <w:t>Products for Enforcement Action Kit</w:t>
            </w:r>
            <w:r w:rsidRPr="00475132">
              <w:rPr>
                <w:rFonts w:ascii="Arial" w:hAnsi="Arial" w:cs="Arial"/>
                <w:i/>
                <w:sz w:val="20"/>
                <w:szCs w:val="20"/>
              </w:rPr>
              <w:t xml:space="preserve"> (PEAK) are available for use and include earned media materials such: </w:t>
            </w:r>
          </w:p>
          <w:p w:rsidR="000627E0" w:rsidRPr="00475132" w:rsidRDefault="00475132" w:rsidP="00912BA8">
            <w:pPr>
              <w:pStyle w:val="ListParagraph"/>
              <w:numPr>
                <w:ilvl w:val="1"/>
                <w:numId w:val="21"/>
              </w:numPr>
              <w:shd w:val="clear" w:color="auto" w:fill="FFFFFF"/>
              <w:spacing w:after="0" w:line="240" w:lineRule="auto"/>
              <w:textAlignment w:val="top"/>
              <w:outlineLvl w:val="2"/>
              <w:rPr>
                <w:rFonts w:ascii="Arial" w:eastAsia="Times New Roman" w:hAnsi="Arial" w:cs="Arial"/>
                <w:i/>
                <w:sz w:val="20"/>
                <w:szCs w:val="20"/>
              </w:rPr>
            </w:pPr>
            <w:r w:rsidRPr="00475132">
              <w:rPr>
                <w:rFonts w:ascii="Arial" w:eastAsia="Times New Roman" w:hAnsi="Arial" w:cs="Arial"/>
                <w:i/>
                <w:sz w:val="20"/>
                <w:szCs w:val="20"/>
              </w:rPr>
              <w:t>2019</w:t>
            </w:r>
            <w:r w:rsidR="000627E0" w:rsidRPr="00475132">
              <w:rPr>
                <w:rFonts w:ascii="Arial" w:eastAsia="Times New Roman" w:hAnsi="Arial" w:cs="Arial"/>
                <w:i/>
                <w:sz w:val="20"/>
                <w:szCs w:val="20"/>
              </w:rPr>
              <w:t xml:space="preserve"> Anti-Distracted Driving Enforcement Campaign earned media materials – </w:t>
            </w:r>
          </w:p>
          <w:p w:rsidR="000627E0" w:rsidRPr="00475132" w:rsidRDefault="000627E0" w:rsidP="00912BA8">
            <w:pPr>
              <w:pStyle w:val="ListParagraph"/>
              <w:numPr>
                <w:ilvl w:val="2"/>
                <w:numId w:val="21"/>
              </w:numPr>
              <w:shd w:val="clear" w:color="auto" w:fill="FFFFFF"/>
              <w:spacing w:after="0" w:line="240" w:lineRule="auto"/>
              <w:textAlignment w:val="top"/>
              <w:outlineLvl w:val="2"/>
              <w:rPr>
                <w:rFonts w:ascii="Arial" w:eastAsia="Times New Roman" w:hAnsi="Arial" w:cs="Arial"/>
                <w:i/>
                <w:color w:val="625E59"/>
                <w:sz w:val="20"/>
                <w:szCs w:val="20"/>
              </w:rPr>
            </w:pPr>
            <w:r w:rsidRPr="00475132">
              <w:rPr>
                <w:rFonts w:ascii="Arial" w:eastAsia="Times New Roman" w:hAnsi="Arial" w:cs="Arial"/>
                <w:i/>
                <w:sz w:val="20"/>
                <w:szCs w:val="20"/>
              </w:rPr>
              <w:t xml:space="preserve">Fact Sheet / Talking Points </w:t>
            </w:r>
          </w:p>
          <w:p w:rsidR="000627E0" w:rsidRPr="00475132" w:rsidRDefault="000627E0" w:rsidP="00912BA8">
            <w:pPr>
              <w:pStyle w:val="ListParagraph"/>
              <w:numPr>
                <w:ilvl w:val="2"/>
                <w:numId w:val="21"/>
              </w:numPr>
              <w:shd w:val="clear" w:color="auto" w:fill="FFFFFF"/>
              <w:spacing w:after="0" w:line="240" w:lineRule="auto"/>
              <w:textAlignment w:val="top"/>
              <w:outlineLvl w:val="2"/>
              <w:rPr>
                <w:rFonts w:ascii="Arial" w:eastAsia="Times New Roman" w:hAnsi="Arial" w:cs="Arial"/>
                <w:i/>
                <w:color w:val="625E59"/>
                <w:sz w:val="20"/>
                <w:szCs w:val="20"/>
              </w:rPr>
            </w:pPr>
            <w:r w:rsidRPr="00475132">
              <w:rPr>
                <w:rFonts w:ascii="Arial" w:eastAsia="Times New Roman" w:hAnsi="Arial" w:cs="Arial"/>
                <w:i/>
                <w:sz w:val="20"/>
                <w:szCs w:val="20"/>
              </w:rPr>
              <w:t>Sample News Release (Pre-Event)</w:t>
            </w:r>
          </w:p>
          <w:p w:rsidR="000627E0" w:rsidRPr="00475132" w:rsidRDefault="000627E0" w:rsidP="00912BA8">
            <w:pPr>
              <w:pStyle w:val="ListParagraph"/>
              <w:numPr>
                <w:ilvl w:val="2"/>
                <w:numId w:val="21"/>
              </w:numPr>
              <w:shd w:val="clear" w:color="auto" w:fill="FFFFFF"/>
              <w:spacing w:after="0" w:line="240" w:lineRule="auto"/>
              <w:textAlignment w:val="top"/>
              <w:outlineLvl w:val="2"/>
              <w:rPr>
                <w:rFonts w:ascii="Arial" w:eastAsia="Times New Roman" w:hAnsi="Arial" w:cs="Arial"/>
                <w:i/>
                <w:color w:val="625E59"/>
                <w:sz w:val="20"/>
                <w:szCs w:val="20"/>
              </w:rPr>
            </w:pPr>
            <w:r w:rsidRPr="00475132">
              <w:rPr>
                <w:rFonts w:ascii="Arial" w:eastAsia="Times New Roman" w:hAnsi="Arial" w:cs="Arial"/>
                <w:i/>
                <w:sz w:val="20"/>
                <w:szCs w:val="20"/>
              </w:rPr>
              <w:t>Sample News Release (Post-Event)</w:t>
            </w:r>
          </w:p>
          <w:p w:rsidR="000627E0" w:rsidRPr="00475132" w:rsidRDefault="000627E0" w:rsidP="00912BA8">
            <w:pPr>
              <w:pStyle w:val="ListParagraph"/>
              <w:numPr>
                <w:ilvl w:val="2"/>
                <w:numId w:val="21"/>
              </w:numPr>
              <w:shd w:val="clear" w:color="auto" w:fill="FFFFFF"/>
              <w:spacing w:after="0" w:line="240" w:lineRule="auto"/>
              <w:textAlignment w:val="top"/>
              <w:outlineLvl w:val="2"/>
              <w:rPr>
                <w:rFonts w:ascii="Arial" w:eastAsia="Times New Roman" w:hAnsi="Arial" w:cs="Arial"/>
                <w:i/>
                <w:color w:val="625E59"/>
                <w:sz w:val="20"/>
                <w:szCs w:val="20"/>
              </w:rPr>
            </w:pPr>
            <w:r w:rsidRPr="00475132">
              <w:rPr>
                <w:rFonts w:ascii="Arial" w:eastAsia="Times New Roman" w:hAnsi="Arial" w:cs="Arial"/>
                <w:i/>
                <w:sz w:val="20"/>
                <w:szCs w:val="20"/>
              </w:rPr>
              <w:t>Sample Op Ed</w:t>
            </w:r>
            <w:r w:rsidRPr="00475132">
              <w:rPr>
                <w:rFonts w:ascii="Arial" w:hAnsi="Arial" w:cs="Arial"/>
                <w:i/>
                <w:sz w:val="20"/>
                <w:szCs w:val="20"/>
              </w:rPr>
              <w:t xml:space="preserve">  </w:t>
            </w:r>
          </w:p>
          <w:p w:rsidR="000627E0" w:rsidRPr="00475132" w:rsidRDefault="00912BA8" w:rsidP="00C90256">
            <w:pPr>
              <w:shd w:val="clear" w:color="auto" w:fill="FFFFFF"/>
              <w:spacing w:after="0" w:line="240" w:lineRule="auto"/>
              <w:textAlignment w:val="top"/>
              <w:outlineLvl w:val="2"/>
              <w:rPr>
                <w:rFonts w:ascii="Arial" w:eastAsia="Times New Roman" w:hAnsi="Arial" w:cs="Arial"/>
                <w:i/>
                <w:color w:val="625E59"/>
                <w:sz w:val="20"/>
                <w:szCs w:val="20"/>
              </w:rPr>
            </w:pPr>
            <w:r w:rsidRPr="00475132">
              <w:rPr>
                <w:rFonts w:ascii="Arial" w:eastAsia="Times New Roman" w:hAnsi="Arial" w:cs="Arial"/>
                <w:i/>
                <w:color w:val="000000"/>
                <w:sz w:val="20"/>
                <w:szCs w:val="20"/>
              </w:rPr>
              <w:t xml:space="preserve">Take advantage of campaign materials </w:t>
            </w:r>
            <w:hyperlink r:id="rId13" w:history="1">
              <w:r w:rsidR="000627E0" w:rsidRPr="006D612C">
                <w:rPr>
                  <w:rStyle w:val="Hyperlink"/>
                  <w:rFonts w:ascii="Arial" w:eastAsia="Times New Roman" w:hAnsi="Arial" w:cs="Arial"/>
                  <w:i/>
                  <w:color w:val="0070C0"/>
                  <w:sz w:val="20"/>
                  <w:szCs w:val="20"/>
                </w:rPr>
                <w:t>https://www.trafficsafetymarketing.gov/get-materials/distracted-driving/u-drive-u-text-u-pay/peak-enforcement-kit</w:t>
              </w:r>
            </w:hyperlink>
            <w:r w:rsidR="000627E0" w:rsidRPr="006D612C">
              <w:rPr>
                <w:rFonts w:ascii="Arial" w:eastAsia="Times New Roman" w:hAnsi="Arial" w:cs="Arial"/>
                <w:i/>
                <w:color w:val="0070C0"/>
                <w:sz w:val="20"/>
                <w:szCs w:val="20"/>
              </w:rPr>
              <w:t xml:space="preserve"> </w:t>
            </w:r>
          </w:p>
        </w:tc>
      </w:tr>
      <w:tr w:rsidR="000627E0" w:rsidRPr="00D531FE" w:rsidTr="00475132">
        <w:trPr>
          <w:trHeight w:val="290"/>
        </w:trPr>
        <w:tc>
          <w:tcPr>
            <w:tcW w:w="5230" w:type="dxa"/>
            <w:tcBorders>
              <w:top w:val="nil"/>
              <w:left w:val="single" w:sz="4" w:space="0" w:color="auto"/>
              <w:bottom w:val="single" w:sz="4" w:space="0" w:color="auto"/>
              <w:right w:val="single" w:sz="4" w:space="0" w:color="auto"/>
            </w:tcBorders>
            <w:shd w:val="clear" w:color="auto" w:fill="DEEAF6" w:themeFill="accent1" w:themeFillTint="33"/>
          </w:tcPr>
          <w:p w:rsidR="000627E0" w:rsidRPr="00475132" w:rsidRDefault="000627E0" w:rsidP="00350B08">
            <w:pPr>
              <w:spacing w:after="0" w:line="240" w:lineRule="auto"/>
              <w:rPr>
                <w:rFonts w:ascii="Arial" w:eastAsia="Times New Roman" w:hAnsi="Arial" w:cs="Arial"/>
                <w:b/>
                <w:i/>
                <w:color w:val="000000"/>
                <w:sz w:val="20"/>
                <w:szCs w:val="20"/>
              </w:rPr>
            </w:pPr>
            <w:r w:rsidRPr="00475132">
              <w:rPr>
                <w:rFonts w:ascii="Arial" w:eastAsia="Times New Roman" w:hAnsi="Arial" w:cs="Arial"/>
                <w:b/>
                <w:i/>
                <w:color w:val="000000"/>
                <w:sz w:val="20"/>
                <w:szCs w:val="20"/>
              </w:rPr>
              <w:t>High Visibility Enforcement Operation</w:t>
            </w:r>
          </w:p>
        </w:tc>
        <w:tc>
          <w:tcPr>
            <w:tcW w:w="5148" w:type="dxa"/>
            <w:tcBorders>
              <w:top w:val="nil"/>
              <w:left w:val="single" w:sz="4" w:space="0" w:color="auto"/>
              <w:bottom w:val="single" w:sz="4" w:space="0" w:color="auto"/>
              <w:right w:val="single" w:sz="4" w:space="0" w:color="auto"/>
            </w:tcBorders>
            <w:shd w:val="clear" w:color="auto" w:fill="DEEAF6" w:themeFill="accent1" w:themeFillTint="33"/>
          </w:tcPr>
          <w:p w:rsidR="000627E0" w:rsidRPr="00475132" w:rsidRDefault="000627E0" w:rsidP="00350B08">
            <w:pPr>
              <w:spacing w:after="0" w:line="240" w:lineRule="auto"/>
              <w:rPr>
                <w:rFonts w:ascii="Arial" w:eastAsia="Times New Roman" w:hAnsi="Arial" w:cs="Arial"/>
                <w:i/>
                <w:color w:val="000000"/>
                <w:sz w:val="20"/>
                <w:szCs w:val="20"/>
              </w:rPr>
            </w:pPr>
            <w:r w:rsidRPr="00475132">
              <w:rPr>
                <w:rFonts w:ascii="Arial" w:eastAsia="Times New Roman" w:hAnsi="Arial" w:cs="Arial"/>
                <w:b/>
                <w:i/>
                <w:color w:val="000000"/>
                <w:sz w:val="20"/>
                <w:szCs w:val="20"/>
              </w:rPr>
              <w:t>Distracted Driving Resources</w:t>
            </w:r>
            <w:r w:rsidRPr="00475132">
              <w:rPr>
                <w:rFonts w:ascii="Arial" w:eastAsia="Times New Roman" w:hAnsi="Arial" w:cs="Arial"/>
                <w:i/>
                <w:color w:val="000000"/>
                <w:sz w:val="20"/>
                <w:szCs w:val="20"/>
              </w:rPr>
              <w:t xml:space="preserve"> </w:t>
            </w:r>
          </w:p>
        </w:tc>
      </w:tr>
      <w:tr w:rsidR="000627E0" w:rsidRPr="00D531FE" w:rsidTr="00350B08">
        <w:trPr>
          <w:trHeight w:val="1610"/>
        </w:trPr>
        <w:tc>
          <w:tcPr>
            <w:tcW w:w="5230" w:type="dxa"/>
            <w:tcBorders>
              <w:top w:val="nil"/>
              <w:left w:val="single" w:sz="4" w:space="0" w:color="auto"/>
              <w:bottom w:val="single" w:sz="4" w:space="0" w:color="auto"/>
              <w:right w:val="single" w:sz="4" w:space="0" w:color="auto"/>
            </w:tcBorders>
            <w:shd w:val="clear" w:color="auto" w:fill="auto"/>
            <w:hideMark/>
          </w:tcPr>
          <w:p w:rsidR="000627E0" w:rsidRPr="00475132" w:rsidRDefault="000627E0" w:rsidP="00350B08">
            <w:pPr>
              <w:pStyle w:val="ListParagraph"/>
              <w:numPr>
                <w:ilvl w:val="0"/>
                <w:numId w:val="21"/>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 xml:space="preserve">National Enforcement </w:t>
            </w:r>
            <w:r w:rsidR="00350B08" w:rsidRPr="00475132">
              <w:rPr>
                <w:rFonts w:ascii="Arial" w:eastAsia="Times New Roman" w:hAnsi="Arial" w:cs="Arial"/>
                <w:i/>
                <w:color w:val="000000"/>
                <w:sz w:val="20"/>
                <w:szCs w:val="20"/>
              </w:rPr>
              <w:t>Initiative</w:t>
            </w:r>
            <w:r w:rsidRPr="00475132">
              <w:rPr>
                <w:rFonts w:ascii="Arial" w:eastAsia="Times New Roman" w:hAnsi="Arial" w:cs="Arial"/>
                <w:i/>
                <w:color w:val="000000"/>
                <w:sz w:val="20"/>
                <w:szCs w:val="20"/>
              </w:rPr>
              <w:t xml:space="preserve">        </w:t>
            </w:r>
          </w:p>
          <w:p w:rsidR="000627E0" w:rsidRPr="00475132" w:rsidRDefault="00350B08" w:rsidP="00350B08">
            <w:pPr>
              <w:pStyle w:val="ListParagraph"/>
              <w:numPr>
                <w:ilvl w:val="1"/>
                <w:numId w:val="21"/>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Connect to Disconnect (C2D) 4-hour enforcement initiative on</w:t>
            </w:r>
            <w:r w:rsidR="000627E0" w:rsidRPr="00475132">
              <w:rPr>
                <w:rFonts w:ascii="Arial" w:eastAsia="Times New Roman" w:hAnsi="Arial" w:cs="Arial"/>
                <w:i/>
                <w:color w:val="000000"/>
                <w:sz w:val="20"/>
                <w:szCs w:val="20"/>
              </w:rPr>
              <w:t xml:space="preserve"> April 1</w:t>
            </w:r>
            <w:r w:rsidRPr="00475132">
              <w:rPr>
                <w:rFonts w:ascii="Arial" w:eastAsia="Times New Roman" w:hAnsi="Arial" w:cs="Arial"/>
                <w:i/>
                <w:color w:val="000000"/>
                <w:sz w:val="20"/>
                <w:szCs w:val="20"/>
              </w:rPr>
              <w:t>1, 2019</w:t>
            </w:r>
            <w:r w:rsidR="000627E0" w:rsidRPr="00475132">
              <w:rPr>
                <w:rFonts w:ascii="Arial" w:eastAsia="Times New Roman" w:hAnsi="Arial" w:cs="Arial"/>
                <w:i/>
                <w:color w:val="000000"/>
                <w:sz w:val="20"/>
                <w:szCs w:val="20"/>
              </w:rPr>
              <w:t xml:space="preserve"> to conduct a coordinate enforcement operation with multiple agencies</w:t>
            </w:r>
            <w:r w:rsidRPr="00475132">
              <w:rPr>
                <w:rFonts w:ascii="Arial" w:eastAsia="Times New Roman" w:hAnsi="Arial" w:cs="Arial"/>
                <w:i/>
                <w:color w:val="000000"/>
                <w:sz w:val="20"/>
                <w:szCs w:val="20"/>
              </w:rPr>
              <w:t xml:space="preserve"> across the country</w:t>
            </w:r>
            <w:r w:rsidR="000627E0" w:rsidRPr="00475132">
              <w:rPr>
                <w:rFonts w:ascii="Arial" w:eastAsia="Times New Roman" w:hAnsi="Arial" w:cs="Arial"/>
                <w:i/>
                <w:color w:val="000000"/>
                <w:sz w:val="20"/>
                <w:szCs w:val="20"/>
              </w:rPr>
              <w:t xml:space="preserve">;                                     </w:t>
            </w:r>
          </w:p>
          <w:p w:rsidR="000627E0" w:rsidRPr="00475132" w:rsidRDefault="000627E0" w:rsidP="00350B08">
            <w:pPr>
              <w:pStyle w:val="ListParagraph"/>
              <w:numPr>
                <w:ilvl w:val="1"/>
                <w:numId w:val="21"/>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 xml:space="preserve">Determine a specific Time of Day to conduct the enforcement operation,                                               </w:t>
            </w:r>
          </w:p>
          <w:p w:rsidR="000627E0" w:rsidRPr="00475132" w:rsidRDefault="000627E0" w:rsidP="00350B08">
            <w:pPr>
              <w:pStyle w:val="ListParagraph"/>
              <w:numPr>
                <w:ilvl w:val="1"/>
                <w:numId w:val="21"/>
              </w:numPr>
              <w:spacing w:after="0" w:line="240" w:lineRule="auto"/>
              <w:rPr>
                <w:rFonts w:ascii="Arial" w:eastAsia="Times New Roman" w:hAnsi="Arial" w:cs="Arial"/>
                <w:i/>
                <w:color w:val="000000"/>
                <w:sz w:val="20"/>
                <w:szCs w:val="20"/>
              </w:rPr>
            </w:pPr>
            <w:r w:rsidRPr="00475132">
              <w:rPr>
                <w:rFonts w:ascii="Arial" w:eastAsia="Times New Roman" w:hAnsi="Arial" w:cs="Arial"/>
                <w:i/>
                <w:color w:val="000000"/>
                <w:sz w:val="20"/>
                <w:szCs w:val="20"/>
              </w:rPr>
              <w:t>Capitalize on the effort and share the news via an earned media event or press release.</w:t>
            </w:r>
          </w:p>
        </w:tc>
        <w:tc>
          <w:tcPr>
            <w:tcW w:w="5148" w:type="dxa"/>
            <w:tcBorders>
              <w:top w:val="nil"/>
              <w:left w:val="single" w:sz="4" w:space="0" w:color="auto"/>
              <w:bottom w:val="single" w:sz="4" w:space="0" w:color="auto"/>
              <w:right w:val="single" w:sz="4" w:space="0" w:color="auto"/>
            </w:tcBorders>
          </w:tcPr>
          <w:p w:rsidR="000627E0" w:rsidRPr="00475132" w:rsidRDefault="000627E0" w:rsidP="00350B08">
            <w:pPr>
              <w:shd w:val="clear" w:color="auto" w:fill="FFFFFF"/>
              <w:spacing w:after="0" w:line="240" w:lineRule="auto"/>
              <w:textAlignment w:val="top"/>
              <w:outlineLvl w:val="2"/>
              <w:rPr>
                <w:rFonts w:ascii="Arial" w:eastAsia="Times New Roman" w:hAnsi="Arial" w:cs="Arial"/>
                <w:i/>
                <w:color w:val="000000"/>
                <w:sz w:val="20"/>
                <w:szCs w:val="20"/>
              </w:rPr>
            </w:pPr>
            <w:r w:rsidRPr="00475132">
              <w:rPr>
                <w:rFonts w:ascii="Arial" w:eastAsia="Times New Roman" w:hAnsi="Arial" w:cs="Arial"/>
                <w:i/>
                <w:color w:val="000000"/>
                <w:sz w:val="20"/>
                <w:szCs w:val="20"/>
              </w:rPr>
              <w:t>NHTSA’s website is always a great resource for statistics, laws, campaign material downloads and more.  Follow the link and explore.</w:t>
            </w:r>
          </w:p>
          <w:p w:rsidR="000627E0" w:rsidRPr="00475132" w:rsidRDefault="000627E0" w:rsidP="00350B08">
            <w:pPr>
              <w:shd w:val="clear" w:color="auto" w:fill="FFFFFF"/>
              <w:spacing w:after="0" w:line="240" w:lineRule="auto"/>
              <w:textAlignment w:val="top"/>
              <w:outlineLvl w:val="2"/>
              <w:rPr>
                <w:rFonts w:ascii="Arial" w:eastAsia="Times New Roman" w:hAnsi="Arial" w:cs="Arial"/>
                <w:i/>
                <w:color w:val="000000"/>
                <w:sz w:val="20"/>
                <w:szCs w:val="20"/>
              </w:rPr>
            </w:pPr>
          </w:p>
          <w:p w:rsidR="000627E0" w:rsidRPr="006D612C" w:rsidRDefault="002F1C2C" w:rsidP="00350B08">
            <w:pPr>
              <w:shd w:val="clear" w:color="auto" w:fill="FFFFFF"/>
              <w:spacing w:after="0" w:line="240" w:lineRule="auto"/>
              <w:textAlignment w:val="top"/>
              <w:outlineLvl w:val="2"/>
              <w:rPr>
                <w:rFonts w:ascii="Arial" w:eastAsia="Times New Roman" w:hAnsi="Arial" w:cs="Arial"/>
                <w:i/>
                <w:color w:val="0070C0"/>
                <w:sz w:val="20"/>
                <w:szCs w:val="20"/>
              </w:rPr>
            </w:pPr>
            <w:hyperlink r:id="rId14" w:anchor="nhtsa-action" w:history="1">
              <w:r w:rsidR="00350B08" w:rsidRPr="006D612C">
                <w:rPr>
                  <w:rStyle w:val="Hyperlink"/>
                  <w:rFonts w:ascii="Arial" w:hAnsi="Arial" w:cs="Arial"/>
                  <w:i/>
                  <w:color w:val="0070C0"/>
                  <w:sz w:val="20"/>
                  <w:szCs w:val="20"/>
                </w:rPr>
                <w:t>https://www.nhtsa.gov/risky-driving/distracted-driving#nhtsa-action</w:t>
              </w:r>
            </w:hyperlink>
            <w:r w:rsidR="00350B08" w:rsidRPr="006D612C">
              <w:rPr>
                <w:rFonts w:ascii="Arial" w:hAnsi="Arial" w:cs="Arial"/>
                <w:i/>
                <w:color w:val="0070C0"/>
                <w:sz w:val="20"/>
                <w:szCs w:val="20"/>
              </w:rPr>
              <w:t xml:space="preserve"> </w:t>
            </w:r>
          </w:p>
          <w:p w:rsidR="000627E0" w:rsidRPr="00475132" w:rsidRDefault="000627E0" w:rsidP="00350B08">
            <w:pPr>
              <w:shd w:val="clear" w:color="auto" w:fill="FFFFFF"/>
              <w:spacing w:after="0" w:line="240" w:lineRule="auto"/>
              <w:textAlignment w:val="top"/>
              <w:outlineLvl w:val="2"/>
              <w:rPr>
                <w:rFonts w:ascii="Arial" w:eastAsia="Times New Roman" w:hAnsi="Arial" w:cs="Arial"/>
                <w:i/>
                <w:color w:val="000000"/>
                <w:sz w:val="20"/>
                <w:szCs w:val="20"/>
              </w:rPr>
            </w:pPr>
          </w:p>
        </w:tc>
      </w:tr>
    </w:tbl>
    <w:p w:rsidR="000627E0" w:rsidRDefault="000627E0" w:rsidP="008B3185">
      <w:pPr>
        <w:ind w:left="90"/>
      </w:pPr>
    </w:p>
    <w:p w:rsidR="00475132" w:rsidRDefault="00475132">
      <w:r>
        <w:br w:type="page"/>
      </w:r>
    </w:p>
    <w:p w:rsidR="007D68A7" w:rsidRDefault="007D68A7" w:rsidP="007D68A7">
      <w:pPr>
        <w:pStyle w:val="Heading2"/>
      </w:pPr>
      <w:r>
        <w:lastRenderedPageBreak/>
        <w:t xml:space="preserve">Distraction </w:t>
      </w:r>
      <w:r w:rsidR="006E381D">
        <w:t xml:space="preserve"> Driving Observations</w:t>
      </w:r>
    </w:p>
    <w:tbl>
      <w:tblPr>
        <w:tblStyle w:val="TipTable"/>
        <w:tblW w:w="5000" w:type="pct"/>
        <w:tblLook w:val="04A0" w:firstRow="1" w:lastRow="0" w:firstColumn="1" w:lastColumn="0" w:noHBand="0" w:noVBand="1"/>
        <w:tblDescription w:val="Layout table"/>
      </w:tblPr>
      <w:tblGrid>
        <w:gridCol w:w="649"/>
        <w:gridCol w:w="9881"/>
      </w:tblGrid>
      <w:tr w:rsidR="007D68A7" w:rsidRPr="005C47D8" w:rsidTr="00922004">
        <w:tc>
          <w:tcPr>
            <w:cnfStyle w:val="001000000000" w:firstRow="0" w:lastRow="0" w:firstColumn="1" w:lastColumn="0" w:oddVBand="0" w:evenVBand="0" w:oddHBand="0" w:evenHBand="0" w:firstRowFirstColumn="0" w:firstRowLastColumn="0" w:lastRowFirstColumn="0" w:lastRowLastColumn="0"/>
            <w:tcW w:w="308" w:type="pct"/>
          </w:tcPr>
          <w:p w:rsidR="007D68A7" w:rsidRPr="00350B08" w:rsidRDefault="007D68A7" w:rsidP="00922004">
            <w:pPr>
              <w:rPr>
                <w:i/>
                <w:color w:val="595959" w:themeColor="text1" w:themeTint="A6"/>
                <w:sz w:val="20"/>
                <w:szCs w:val="20"/>
              </w:rPr>
            </w:pPr>
            <w:r w:rsidRPr="00350B08">
              <w:rPr>
                <w:i/>
                <w:noProof/>
                <w:color w:val="595959" w:themeColor="text1" w:themeTint="A6"/>
                <w:sz w:val="20"/>
                <w:szCs w:val="20"/>
                <w:lang w:eastAsia="en-US"/>
              </w:rPr>
              <mc:AlternateContent>
                <mc:Choice Requires="wpg">
                  <w:drawing>
                    <wp:inline distT="0" distB="0" distL="0" distR="0" wp14:anchorId="4099C9CA" wp14:editId="66DF2977">
                      <wp:extent cx="141605" cy="141605"/>
                      <wp:effectExtent l="0" t="0" r="0" b="0"/>
                      <wp:docPr id="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tangle 5"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 name="Freeform 6"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7B4B6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9EoggAAJA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">
                      <v:rect id="Rectangle 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" fillcolor="#2e74b5 [2404]" stroked="f" strokeweight="0"/>
                      <v:shape id="Freeform 6"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rsidR="007D68A7" w:rsidRPr="00396EC8" w:rsidRDefault="007D68A7" w:rsidP="007D68A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color w:val="595959" w:themeColor="text1" w:themeTint="A6"/>
                <w:sz w:val="20"/>
                <w:szCs w:val="20"/>
              </w:rPr>
            </w:pPr>
            <w:r w:rsidRPr="00396EC8">
              <w:rPr>
                <w:rFonts w:ascii="Arial" w:eastAsia="Times New Roman" w:hAnsi="Arial" w:cs="Arial"/>
                <w:bCs/>
                <w:i/>
                <w:color w:val="595959" w:themeColor="text1" w:themeTint="A6"/>
                <w:sz w:val="20"/>
                <w:szCs w:val="20"/>
              </w:rPr>
              <w:t xml:space="preserve">Prior to and after the Distracted Driving enforcement period, consider observing driver behavior in your immediate community(ies).  While citation and crash data are invaluable, these data do not always provide an accurate assessment of the problem.  There is value in taking the temperature locally.  While not scientific, there is a low-cost method for conducting observations and providing a snapshot of the extent of the problem.  </w:t>
            </w:r>
          </w:p>
          <w:p w:rsidR="007D68A7" w:rsidRPr="00396EC8" w:rsidRDefault="007D68A7" w:rsidP="007D68A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595959" w:themeColor="text1" w:themeTint="A6"/>
                <w:sz w:val="20"/>
                <w:szCs w:val="20"/>
              </w:rPr>
            </w:pPr>
          </w:p>
          <w:p w:rsidR="007D68A7" w:rsidRPr="007D68A7" w:rsidRDefault="007D68A7" w:rsidP="007D68A7">
            <w:pPr>
              <w:pStyle w:val="TipText"/>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6EC8">
              <w:rPr>
                <w:rFonts w:ascii="Arial" w:eastAsia="Times New Roman" w:hAnsi="Arial" w:cs="Arial"/>
                <w:sz w:val="20"/>
                <w:szCs w:val="20"/>
              </w:rPr>
              <w:t xml:space="preserve">Distracted Driving </w:t>
            </w:r>
            <w:r w:rsidR="00950AC0" w:rsidRPr="00396EC8">
              <w:rPr>
                <w:rFonts w:ascii="Arial" w:eastAsia="Times New Roman" w:hAnsi="Arial" w:cs="Arial"/>
                <w:sz w:val="20"/>
                <w:szCs w:val="20"/>
              </w:rPr>
              <w:t>o</w:t>
            </w:r>
            <w:r w:rsidRPr="00396EC8">
              <w:rPr>
                <w:rFonts w:ascii="Arial" w:eastAsia="Times New Roman" w:hAnsi="Arial" w:cs="Arial"/>
                <w:sz w:val="20"/>
                <w:szCs w:val="20"/>
              </w:rPr>
              <w:t>bservations can be relatively straightforward to conduct and require relatively modest training and other resources.  Consider using two people per observation location -- one to call out violations, the other to document the findings.  A good location and time of day are important considerations.  Below find suggestions to help plan and conduct an observation.  An observation form, specific to distracted driving has been developed to assist with documentation of such observations</w:t>
            </w:r>
            <w:r w:rsidRPr="007D68A7">
              <w:rPr>
                <w:rFonts w:ascii="Arial" w:eastAsia="Times New Roman" w:hAnsi="Arial" w:cs="Arial"/>
                <w:color w:val="000000"/>
                <w:sz w:val="20"/>
                <w:szCs w:val="20"/>
              </w:rPr>
              <w:t xml:space="preserve">.  </w:t>
            </w:r>
          </w:p>
        </w:tc>
      </w:tr>
    </w:tbl>
    <w:p w:rsidR="007D68A7" w:rsidRPr="007D68A7" w:rsidRDefault="007D68A7" w:rsidP="007D68A7">
      <w:pPr>
        <w:rPr>
          <w:rFonts w:cstheme="minorHAnsi"/>
          <w:i/>
          <w:sz w:val="20"/>
          <w:szCs w:val="20"/>
        </w:rPr>
      </w:pPr>
    </w:p>
    <w:tbl>
      <w:tblPr>
        <w:tblpPr w:leftFromText="180" w:rightFromText="180" w:vertAnchor="page" w:horzAnchor="margin" w:tblpX="85" w:tblpY="4988"/>
        <w:tblW w:w="10435" w:type="dxa"/>
        <w:tblLook w:val="04A0" w:firstRow="1" w:lastRow="0" w:firstColumn="1" w:lastColumn="0" w:noHBand="0" w:noVBand="1"/>
      </w:tblPr>
      <w:tblGrid>
        <w:gridCol w:w="10435"/>
      </w:tblGrid>
      <w:tr w:rsidR="007D68A7" w:rsidRPr="007D68A7" w:rsidTr="007D68A7">
        <w:trPr>
          <w:trHeight w:val="263"/>
        </w:trPr>
        <w:tc>
          <w:tcPr>
            <w:tcW w:w="104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D68A7" w:rsidRPr="007D68A7" w:rsidRDefault="007D68A7" w:rsidP="007D68A7">
            <w:pPr>
              <w:spacing w:after="0" w:line="240" w:lineRule="auto"/>
              <w:rPr>
                <w:rFonts w:eastAsia="Times New Roman" w:cstheme="minorHAnsi"/>
                <w:b/>
                <w:bCs/>
                <w:i/>
                <w:color w:val="000000"/>
                <w:sz w:val="20"/>
                <w:szCs w:val="20"/>
              </w:rPr>
            </w:pPr>
            <w:r w:rsidRPr="007D68A7">
              <w:rPr>
                <w:rFonts w:eastAsia="Times New Roman" w:cstheme="minorHAnsi"/>
                <w:b/>
                <w:bCs/>
                <w:i/>
                <w:color w:val="000000"/>
                <w:sz w:val="20"/>
                <w:szCs w:val="20"/>
              </w:rPr>
              <w:t>Distracted Driving Observations – Selecting an observation site and time frame</w:t>
            </w:r>
          </w:p>
        </w:tc>
      </w:tr>
      <w:tr w:rsidR="007D68A7" w:rsidRPr="007D68A7" w:rsidTr="007D68A7">
        <w:trPr>
          <w:trHeight w:val="945"/>
        </w:trPr>
        <w:tc>
          <w:tcPr>
            <w:tcW w:w="10435" w:type="dxa"/>
            <w:tcBorders>
              <w:top w:val="nil"/>
              <w:left w:val="single" w:sz="4" w:space="0" w:color="auto"/>
              <w:bottom w:val="single" w:sz="4" w:space="0" w:color="auto"/>
              <w:right w:val="single" w:sz="4" w:space="0" w:color="auto"/>
            </w:tcBorders>
            <w:shd w:val="clear" w:color="auto" w:fill="auto"/>
            <w:hideMark/>
          </w:tcPr>
          <w:p w:rsidR="007D68A7" w:rsidRPr="007D68A7" w:rsidRDefault="007D68A7" w:rsidP="007D68A7">
            <w:pPr>
              <w:pStyle w:val="ListParagraph"/>
              <w:numPr>
                <w:ilvl w:val="0"/>
                <w:numId w:val="22"/>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Intersection or slow moving roadway;</w:t>
            </w:r>
          </w:p>
          <w:p w:rsidR="007D68A7" w:rsidRPr="007D68A7" w:rsidRDefault="007D68A7" w:rsidP="007D68A7">
            <w:pPr>
              <w:pStyle w:val="ListParagraph"/>
              <w:numPr>
                <w:ilvl w:val="0"/>
                <w:numId w:val="22"/>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High traffic volume location;</w:t>
            </w:r>
          </w:p>
          <w:p w:rsidR="007D68A7" w:rsidRPr="007D68A7" w:rsidRDefault="007D68A7" w:rsidP="007D68A7">
            <w:pPr>
              <w:pStyle w:val="ListParagraph"/>
              <w:numPr>
                <w:ilvl w:val="0"/>
                <w:numId w:val="22"/>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Elevated vantage point; and</w:t>
            </w:r>
          </w:p>
          <w:p w:rsidR="007D68A7" w:rsidRPr="007D68A7" w:rsidRDefault="007D68A7" w:rsidP="007D68A7">
            <w:pPr>
              <w:pStyle w:val="ListParagraph"/>
              <w:numPr>
                <w:ilvl w:val="0"/>
                <w:numId w:val="22"/>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Mid</w:t>
            </w:r>
            <w:r w:rsidR="00B625CA">
              <w:rPr>
                <w:rFonts w:eastAsia="Times New Roman" w:cstheme="minorHAnsi"/>
                <w:i/>
                <w:color w:val="000000"/>
                <w:sz w:val="20"/>
                <w:szCs w:val="20"/>
              </w:rPr>
              <w:t>-</w:t>
            </w:r>
            <w:r w:rsidRPr="007D68A7">
              <w:rPr>
                <w:rFonts w:eastAsia="Times New Roman" w:cstheme="minorHAnsi"/>
                <w:i/>
                <w:color w:val="000000"/>
                <w:sz w:val="20"/>
                <w:szCs w:val="20"/>
              </w:rPr>
              <w:t>day or mid-afternoon time frame.</w:t>
            </w:r>
          </w:p>
        </w:tc>
      </w:tr>
      <w:tr w:rsidR="007D68A7" w:rsidRPr="007D68A7" w:rsidTr="007D68A7">
        <w:trPr>
          <w:trHeight w:val="263"/>
        </w:trPr>
        <w:tc>
          <w:tcPr>
            <w:tcW w:w="10435" w:type="dxa"/>
            <w:tcBorders>
              <w:top w:val="nil"/>
              <w:left w:val="single" w:sz="4" w:space="0" w:color="auto"/>
              <w:bottom w:val="single" w:sz="4" w:space="0" w:color="auto"/>
              <w:right w:val="single" w:sz="4" w:space="0" w:color="auto"/>
            </w:tcBorders>
            <w:shd w:val="clear" w:color="auto" w:fill="DEEAF6" w:themeFill="accent1" w:themeFillTint="33"/>
          </w:tcPr>
          <w:p w:rsidR="007D68A7" w:rsidRPr="007D68A7" w:rsidRDefault="007D68A7" w:rsidP="007D68A7">
            <w:pPr>
              <w:pStyle w:val="ListParagraph"/>
              <w:spacing w:after="0"/>
              <w:ind w:left="0"/>
              <w:jc w:val="both"/>
              <w:rPr>
                <w:rFonts w:eastAsia="Times New Roman" w:cstheme="minorHAnsi"/>
                <w:b/>
                <w:i/>
                <w:color w:val="000000"/>
                <w:sz w:val="20"/>
                <w:szCs w:val="20"/>
              </w:rPr>
            </w:pPr>
            <w:r w:rsidRPr="007D68A7">
              <w:rPr>
                <w:rFonts w:eastAsia="Times New Roman" w:cstheme="minorHAnsi"/>
                <w:b/>
                <w:i/>
                <w:color w:val="000000"/>
                <w:sz w:val="20"/>
                <w:szCs w:val="20"/>
              </w:rPr>
              <w:t>Documenting observations</w:t>
            </w:r>
          </w:p>
        </w:tc>
      </w:tr>
      <w:tr w:rsidR="007D68A7" w:rsidRPr="007D68A7" w:rsidTr="007D68A7">
        <w:trPr>
          <w:trHeight w:val="1907"/>
        </w:trPr>
        <w:tc>
          <w:tcPr>
            <w:tcW w:w="10435" w:type="dxa"/>
            <w:tcBorders>
              <w:top w:val="nil"/>
              <w:left w:val="single" w:sz="4" w:space="0" w:color="auto"/>
              <w:bottom w:val="single" w:sz="4" w:space="0" w:color="auto"/>
              <w:right w:val="single" w:sz="4" w:space="0" w:color="auto"/>
            </w:tcBorders>
            <w:shd w:val="clear" w:color="auto" w:fill="auto"/>
            <w:hideMark/>
          </w:tcPr>
          <w:p w:rsidR="007D68A7" w:rsidRPr="007D68A7" w:rsidRDefault="007D68A7" w:rsidP="007D68A7">
            <w:pPr>
              <w:pStyle w:val="ListParagraph"/>
              <w:numPr>
                <w:ilvl w:val="0"/>
                <w:numId w:val="23"/>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Utilize Distracted Driving Observation Form to document the violations;</w:t>
            </w:r>
          </w:p>
          <w:p w:rsidR="007D68A7" w:rsidRPr="007D68A7" w:rsidRDefault="007D68A7" w:rsidP="007D68A7">
            <w:pPr>
              <w:pStyle w:val="ListParagraph"/>
              <w:numPr>
                <w:ilvl w:val="0"/>
                <w:numId w:val="23"/>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Gender is a valuable piece of information as you use this information to plan media communications materials, outreach programs and more;</w:t>
            </w:r>
          </w:p>
          <w:p w:rsidR="007D68A7" w:rsidRPr="007D68A7" w:rsidRDefault="007D68A7" w:rsidP="007D68A7">
            <w:pPr>
              <w:pStyle w:val="ListParagraph"/>
              <w:numPr>
                <w:ilvl w:val="0"/>
                <w:numId w:val="23"/>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There is also room to document estimated age and vehicle type. The extent of the data collection is completely up to each agency;</w:t>
            </w:r>
          </w:p>
          <w:p w:rsidR="007D68A7" w:rsidRPr="007D68A7" w:rsidRDefault="007D68A7" w:rsidP="007D68A7">
            <w:pPr>
              <w:pStyle w:val="ListParagraph"/>
              <w:numPr>
                <w:ilvl w:val="0"/>
                <w:numId w:val="23"/>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The more data collected, the more robust a program and strategies can be developed and tailored to each community; and</w:t>
            </w:r>
          </w:p>
          <w:p w:rsidR="007D68A7" w:rsidRPr="007D68A7" w:rsidRDefault="007D68A7" w:rsidP="007D68A7">
            <w:pPr>
              <w:pStyle w:val="ListParagraph"/>
              <w:numPr>
                <w:ilvl w:val="0"/>
                <w:numId w:val="23"/>
              </w:numPr>
              <w:spacing w:after="0"/>
              <w:ind w:left="510"/>
              <w:rPr>
                <w:rFonts w:eastAsia="Times New Roman" w:cstheme="minorHAnsi"/>
                <w:i/>
                <w:color w:val="000000"/>
                <w:sz w:val="20"/>
                <w:szCs w:val="20"/>
              </w:rPr>
            </w:pPr>
            <w:r w:rsidRPr="007D68A7">
              <w:rPr>
                <w:rFonts w:eastAsia="Times New Roman" w:cstheme="minorHAnsi"/>
                <w:i/>
                <w:color w:val="000000"/>
                <w:sz w:val="20"/>
                <w:szCs w:val="20"/>
              </w:rPr>
              <w:t>At minimum collect 100-200 observations each time an observation is conducted.</w:t>
            </w:r>
          </w:p>
        </w:tc>
      </w:tr>
      <w:tr w:rsidR="007D68A7" w:rsidRPr="007D68A7" w:rsidTr="007D68A7">
        <w:trPr>
          <w:trHeight w:val="272"/>
        </w:trPr>
        <w:tc>
          <w:tcPr>
            <w:tcW w:w="10435" w:type="dxa"/>
            <w:tcBorders>
              <w:top w:val="nil"/>
              <w:left w:val="single" w:sz="4" w:space="0" w:color="auto"/>
              <w:bottom w:val="single" w:sz="4" w:space="0" w:color="auto"/>
              <w:right w:val="single" w:sz="4" w:space="0" w:color="auto"/>
            </w:tcBorders>
            <w:shd w:val="clear" w:color="auto" w:fill="DEEAF6" w:themeFill="accent1" w:themeFillTint="33"/>
          </w:tcPr>
          <w:p w:rsidR="007D68A7" w:rsidRPr="007D68A7" w:rsidRDefault="007D68A7" w:rsidP="007D68A7">
            <w:pPr>
              <w:spacing w:after="0" w:line="240" w:lineRule="auto"/>
              <w:rPr>
                <w:rFonts w:eastAsia="Times New Roman" w:cstheme="minorHAnsi"/>
                <w:b/>
                <w:i/>
                <w:color w:val="000000"/>
                <w:sz w:val="20"/>
                <w:szCs w:val="20"/>
              </w:rPr>
            </w:pPr>
            <w:r w:rsidRPr="007D68A7">
              <w:rPr>
                <w:rFonts w:eastAsia="Times New Roman" w:cstheme="minorHAnsi"/>
                <w:b/>
                <w:i/>
                <w:color w:val="000000"/>
                <w:sz w:val="20"/>
                <w:szCs w:val="20"/>
              </w:rPr>
              <w:t>Data findings and uses</w:t>
            </w:r>
          </w:p>
        </w:tc>
      </w:tr>
      <w:tr w:rsidR="007D68A7" w:rsidRPr="007D68A7" w:rsidTr="007D68A7">
        <w:trPr>
          <w:trHeight w:val="2205"/>
        </w:trPr>
        <w:tc>
          <w:tcPr>
            <w:tcW w:w="10435" w:type="dxa"/>
            <w:tcBorders>
              <w:top w:val="nil"/>
              <w:left w:val="single" w:sz="4" w:space="0" w:color="auto"/>
              <w:bottom w:val="single" w:sz="4" w:space="0" w:color="auto"/>
              <w:right w:val="single" w:sz="4" w:space="0" w:color="auto"/>
            </w:tcBorders>
            <w:shd w:val="clear" w:color="auto" w:fill="auto"/>
            <w:hideMark/>
          </w:tcPr>
          <w:p w:rsidR="007D68A7" w:rsidRPr="007D68A7" w:rsidRDefault="007D68A7" w:rsidP="007D68A7">
            <w:pPr>
              <w:pStyle w:val="ListParagraph"/>
              <w:numPr>
                <w:ilvl w:val="0"/>
                <w:numId w:val="25"/>
              </w:numPr>
              <w:spacing w:after="0" w:line="240" w:lineRule="auto"/>
              <w:ind w:left="540"/>
              <w:rPr>
                <w:rFonts w:eastAsia="Times New Roman" w:cstheme="minorHAnsi"/>
                <w:i/>
                <w:color w:val="000000"/>
                <w:sz w:val="20"/>
                <w:szCs w:val="20"/>
              </w:rPr>
            </w:pPr>
            <w:r w:rsidRPr="007D68A7">
              <w:rPr>
                <w:rFonts w:eastAsia="Times New Roman" w:cstheme="minorHAnsi"/>
                <w:i/>
                <w:color w:val="000000"/>
                <w:sz w:val="20"/>
                <w:szCs w:val="20"/>
              </w:rPr>
              <w:t>Analyze your findings -</w:t>
            </w:r>
          </w:p>
          <w:p w:rsidR="007D68A7" w:rsidRPr="007D68A7" w:rsidRDefault="007D68A7" w:rsidP="007D68A7">
            <w:pPr>
              <w:pStyle w:val="ListParagraph"/>
              <w:numPr>
                <w:ilvl w:val="1"/>
                <w:numId w:val="25"/>
              </w:numPr>
              <w:spacing w:after="0" w:line="240" w:lineRule="auto"/>
              <w:ind w:left="870"/>
              <w:rPr>
                <w:rFonts w:eastAsia="Times New Roman" w:cstheme="minorHAnsi"/>
                <w:i/>
                <w:color w:val="000000"/>
                <w:sz w:val="20"/>
                <w:szCs w:val="20"/>
              </w:rPr>
            </w:pPr>
            <w:r w:rsidRPr="007D68A7">
              <w:rPr>
                <w:rFonts w:eastAsia="Times New Roman" w:cstheme="minorHAnsi"/>
                <w:i/>
                <w:color w:val="000000"/>
                <w:sz w:val="20"/>
                <w:szCs w:val="20"/>
              </w:rPr>
              <w:t xml:space="preserve">What percentages of drivers are violating the local law (i.e., the hand-held mobile device ban or the texting ban)?  </w:t>
            </w:r>
          </w:p>
          <w:p w:rsidR="007D68A7" w:rsidRPr="007D68A7" w:rsidRDefault="007D68A7" w:rsidP="007D68A7">
            <w:pPr>
              <w:pStyle w:val="ListParagraph"/>
              <w:numPr>
                <w:ilvl w:val="1"/>
                <w:numId w:val="25"/>
              </w:numPr>
              <w:spacing w:after="0" w:line="240" w:lineRule="auto"/>
              <w:ind w:left="870"/>
              <w:rPr>
                <w:rFonts w:eastAsia="Times New Roman" w:cstheme="minorHAnsi"/>
                <w:i/>
                <w:color w:val="000000"/>
                <w:sz w:val="20"/>
                <w:szCs w:val="20"/>
              </w:rPr>
            </w:pPr>
            <w:r w:rsidRPr="007D68A7">
              <w:rPr>
                <w:rFonts w:eastAsia="Times New Roman" w:cstheme="minorHAnsi"/>
                <w:i/>
                <w:color w:val="000000"/>
                <w:sz w:val="20"/>
                <w:szCs w:val="20"/>
              </w:rPr>
              <w:t xml:space="preserve">What approximate age and gender are these drivers?  </w:t>
            </w:r>
          </w:p>
          <w:p w:rsidR="007D68A7" w:rsidRPr="007D68A7" w:rsidRDefault="007D68A7" w:rsidP="007D68A7">
            <w:pPr>
              <w:pStyle w:val="ListParagraph"/>
              <w:numPr>
                <w:ilvl w:val="1"/>
                <w:numId w:val="25"/>
              </w:numPr>
              <w:spacing w:after="0" w:line="240" w:lineRule="auto"/>
              <w:ind w:left="870"/>
              <w:rPr>
                <w:rFonts w:eastAsia="Times New Roman" w:cstheme="minorHAnsi"/>
                <w:i/>
                <w:color w:val="000000"/>
                <w:sz w:val="20"/>
                <w:szCs w:val="20"/>
              </w:rPr>
            </w:pPr>
            <w:r w:rsidRPr="007D68A7">
              <w:rPr>
                <w:rFonts w:eastAsia="Times New Roman" w:cstheme="minorHAnsi"/>
                <w:i/>
                <w:color w:val="000000"/>
                <w:sz w:val="20"/>
                <w:szCs w:val="20"/>
              </w:rPr>
              <w:t>How different were the findings compared to what you thought was happening in your community?</w:t>
            </w:r>
          </w:p>
          <w:p w:rsidR="007D68A7" w:rsidRPr="007D68A7" w:rsidRDefault="007D68A7" w:rsidP="007D68A7">
            <w:pPr>
              <w:pStyle w:val="ListParagraph"/>
              <w:numPr>
                <w:ilvl w:val="0"/>
                <w:numId w:val="24"/>
              </w:numPr>
              <w:spacing w:after="0" w:line="240" w:lineRule="auto"/>
              <w:ind w:left="540"/>
              <w:rPr>
                <w:rFonts w:eastAsia="Times New Roman" w:cstheme="minorHAnsi"/>
                <w:i/>
                <w:color w:val="000000"/>
                <w:sz w:val="20"/>
                <w:szCs w:val="20"/>
              </w:rPr>
            </w:pPr>
            <w:r w:rsidRPr="007D68A7">
              <w:rPr>
                <w:rFonts w:eastAsia="Times New Roman" w:cstheme="minorHAnsi"/>
                <w:i/>
                <w:color w:val="000000"/>
                <w:sz w:val="20"/>
                <w:szCs w:val="20"/>
              </w:rPr>
              <w:t>Use the first observation data as baseline data.  Conduct another observation after the enforcement period and compare the two observations- what was the percentage of cell phone and texting while driving after the enforcement campaign?</w:t>
            </w:r>
          </w:p>
          <w:p w:rsidR="007D68A7" w:rsidRPr="007D68A7" w:rsidRDefault="007D68A7" w:rsidP="007D68A7">
            <w:pPr>
              <w:pStyle w:val="ListParagraph"/>
              <w:numPr>
                <w:ilvl w:val="0"/>
                <w:numId w:val="24"/>
              </w:numPr>
              <w:spacing w:after="0" w:line="240" w:lineRule="auto"/>
              <w:ind w:left="540"/>
              <w:rPr>
                <w:rFonts w:eastAsia="Times New Roman" w:cstheme="minorHAnsi"/>
                <w:i/>
                <w:color w:val="000000"/>
                <w:sz w:val="20"/>
                <w:szCs w:val="20"/>
              </w:rPr>
            </w:pPr>
            <w:r w:rsidRPr="007D68A7">
              <w:rPr>
                <w:rFonts w:eastAsia="Times New Roman" w:cstheme="minorHAnsi"/>
                <w:i/>
                <w:color w:val="000000"/>
                <w:sz w:val="20"/>
                <w:szCs w:val="20"/>
              </w:rPr>
              <w:t>Use the data to help consider the following question: How can these drivers be reached and encouraged to make a different choice?</w:t>
            </w:r>
          </w:p>
          <w:p w:rsidR="007D68A7" w:rsidRPr="007D68A7" w:rsidRDefault="007D68A7" w:rsidP="007D68A7">
            <w:pPr>
              <w:pStyle w:val="ListParagraph"/>
              <w:numPr>
                <w:ilvl w:val="0"/>
                <w:numId w:val="24"/>
              </w:numPr>
              <w:spacing w:after="0" w:line="240" w:lineRule="auto"/>
              <w:ind w:left="540"/>
              <w:rPr>
                <w:rFonts w:eastAsia="Times New Roman" w:cstheme="minorHAnsi"/>
                <w:i/>
                <w:color w:val="000000"/>
                <w:sz w:val="20"/>
                <w:szCs w:val="20"/>
              </w:rPr>
            </w:pPr>
            <w:r w:rsidRPr="007D68A7">
              <w:rPr>
                <w:rFonts w:eastAsia="Times New Roman" w:cstheme="minorHAnsi"/>
                <w:i/>
                <w:color w:val="000000"/>
                <w:sz w:val="20"/>
                <w:szCs w:val="20"/>
              </w:rPr>
              <w:t>Capitalize on the data to keep the community engaged:  share the data in a press release, on FB or Tweet the results, use it as a teachable piece of local information, use the data on local business or church marquees.</w:t>
            </w:r>
          </w:p>
        </w:tc>
      </w:tr>
    </w:tbl>
    <w:p w:rsidR="00475132" w:rsidRDefault="00475132" w:rsidP="007D68A7">
      <w:pPr>
        <w:ind w:left="90"/>
        <w:rPr>
          <w:rFonts w:cstheme="minorHAnsi"/>
          <w:i/>
          <w:sz w:val="20"/>
          <w:szCs w:val="20"/>
        </w:rPr>
      </w:pPr>
    </w:p>
    <w:p w:rsidR="007D68A7" w:rsidRDefault="007D68A7" w:rsidP="007D68A7">
      <w:pPr>
        <w:ind w:left="90"/>
        <w:rPr>
          <w:rFonts w:cstheme="minorHAnsi"/>
          <w:i/>
          <w:sz w:val="20"/>
          <w:szCs w:val="20"/>
        </w:rPr>
      </w:pPr>
    </w:p>
    <w:p w:rsidR="007D68A7" w:rsidRDefault="007D68A7" w:rsidP="007D68A7">
      <w:pPr>
        <w:ind w:left="90"/>
        <w:rPr>
          <w:rFonts w:cstheme="minorHAnsi"/>
          <w:i/>
          <w:sz w:val="20"/>
          <w:szCs w:val="20"/>
        </w:rPr>
      </w:pPr>
    </w:p>
    <w:p w:rsidR="007D68A7" w:rsidRDefault="007D68A7" w:rsidP="007D68A7">
      <w:pPr>
        <w:ind w:left="90"/>
        <w:rPr>
          <w:rFonts w:cstheme="minorHAnsi"/>
          <w:i/>
          <w:sz w:val="20"/>
          <w:szCs w:val="20"/>
        </w:rPr>
      </w:pPr>
    </w:p>
    <w:p w:rsidR="007D68A7" w:rsidRDefault="007D68A7" w:rsidP="007D68A7">
      <w:pPr>
        <w:ind w:left="90"/>
        <w:rPr>
          <w:rFonts w:cstheme="minorHAnsi"/>
          <w:i/>
          <w:sz w:val="20"/>
          <w:szCs w:val="20"/>
        </w:rPr>
      </w:pPr>
    </w:p>
    <w:p w:rsidR="007D68A7" w:rsidRDefault="007D68A7" w:rsidP="007D68A7">
      <w:pPr>
        <w:pStyle w:val="Heading2"/>
      </w:pPr>
      <w:r>
        <w:lastRenderedPageBreak/>
        <w:t xml:space="preserve">Distraction Observation </w:t>
      </w:r>
      <w:r w:rsidR="00B6692D">
        <w:t>Guidelines</w:t>
      </w:r>
    </w:p>
    <w:tbl>
      <w:tblPr>
        <w:tblStyle w:val="TipTable"/>
        <w:tblW w:w="5000" w:type="pct"/>
        <w:tblLook w:val="04A0" w:firstRow="1" w:lastRow="0" w:firstColumn="1" w:lastColumn="0" w:noHBand="0" w:noVBand="1"/>
        <w:tblDescription w:val="Layout table"/>
      </w:tblPr>
      <w:tblGrid>
        <w:gridCol w:w="649"/>
        <w:gridCol w:w="9881"/>
      </w:tblGrid>
      <w:tr w:rsidR="007D68A7" w:rsidRPr="005C47D8" w:rsidTr="00922004">
        <w:tc>
          <w:tcPr>
            <w:cnfStyle w:val="001000000000" w:firstRow="0" w:lastRow="0" w:firstColumn="1" w:lastColumn="0" w:oddVBand="0" w:evenVBand="0" w:oddHBand="0" w:evenHBand="0" w:firstRowFirstColumn="0" w:firstRowLastColumn="0" w:lastRowFirstColumn="0" w:lastRowLastColumn="0"/>
            <w:tcW w:w="308" w:type="pct"/>
          </w:tcPr>
          <w:p w:rsidR="007D68A7" w:rsidRDefault="007D68A7" w:rsidP="00C90256">
            <w:pPr>
              <w:jc w:val="left"/>
              <w:rPr>
                <w:i/>
                <w:color w:val="595959" w:themeColor="text1" w:themeTint="A6"/>
                <w:sz w:val="20"/>
                <w:szCs w:val="20"/>
              </w:rPr>
            </w:pPr>
            <w:r w:rsidRPr="00350B08">
              <w:rPr>
                <w:i/>
                <w:noProof/>
                <w:color w:val="595959" w:themeColor="text1" w:themeTint="A6"/>
                <w:sz w:val="20"/>
                <w:szCs w:val="20"/>
                <w:lang w:eastAsia="en-US"/>
              </w:rPr>
              <mc:AlternateContent>
                <mc:Choice Requires="wpg">
                  <w:drawing>
                    <wp:inline distT="0" distB="0" distL="0" distR="0" wp14:anchorId="4ACA4DAE" wp14:editId="4E12DACF">
                      <wp:extent cx="141605" cy="141605"/>
                      <wp:effectExtent l="0" t="0" r="0" b="0"/>
                      <wp:docPr id="7"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 name="Rectangle 8"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9" name="Freeform 9"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A614D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QgpAgAAJA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">
                      <v:rect id="Rectangle 8"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" fillcolor="#2e74b5 [2404]" stroked="f" strokeweight="0"/>
                      <v:shape id="Freeform 9"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p w:rsidR="00B6692D" w:rsidRPr="00350B08" w:rsidRDefault="00B6692D" w:rsidP="00C90256">
            <w:pPr>
              <w:jc w:val="left"/>
              <w:rPr>
                <w:i/>
                <w:color w:val="595959" w:themeColor="text1" w:themeTint="A6"/>
                <w:sz w:val="20"/>
                <w:szCs w:val="20"/>
              </w:rPr>
            </w:pPr>
          </w:p>
        </w:tc>
        <w:tc>
          <w:tcPr>
            <w:tcW w:w="4692" w:type="pct"/>
          </w:tcPr>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 xml:space="preserve">Distracted driving is a complex issue with its’ own set of challenges, first, data collection continues to be a challenge, making it difficult to gauge the extent of the problem, the behavior associated with cell phone use and texting is far more complex than is currently understood, and enforcing the law comes with a set of challenges that are unique to each state’s law.  In an effort to understand the extent of the problem, how to best direct enforcement resources, and how to organize outreach and awareness efforts, the following distracted driving guidelines will help localities with an easy to use protocol for observing and documenting cell phone use/texting/manipulation of a cell phone while driving.  This non-scientific protocol will provide local communities/law enforcement agencies with an added set of data and a local snapshot of the problem.  </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b/>
                <w:sz w:val="20"/>
                <w:szCs w:val="20"/>
                <w:u w:val="single"/>
              </w:rPr>
            </w:pP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b/>
                <w:sz w:val="20"/>
                <w:szCs w:val="20"/>
                <w:u w:val="single"/>
              </w:rPr>
              <w:t>Schedule:</w:t>
            </w:r>
            <w:r w:rsidRPr="00B6692D">
              <w:rPr>
                <w:sz w:val="20"/>
                <w:szCs w:val="20"/>
              </w:rPr>
              <w:t xml:space="preserve">  Observations should be conducted at the same time of day and day of week.   Observations cannot be made in rainy or other inclement weather conditions.  Time of day is the discretion of the recording agency.  However, if rush hour traffic consists of an overrepresentation of motorists outside the community, then it is encouraged to avoid those times.</w:t>
            </w:r>
          </w:p>
          <w:p w:rsid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For regularly scheduled observations, it is desirable that the distracted driving observations be conducted at the same locations and same times each month.  However, it is understandable if agency priorities or inclement weather prevent this consistency.</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p>
          <w:p w:rsid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b/>
                <w:sz w:val="20"/>
                <w:szCs w:val="20"/>
                <w:u w:val="single"/>
              </w:rPr>
              <w:t>Sample Size/Locations</w:t>
            </w:r>
            <w:r w:rsidRPr="00B6692D">
              <w:rPr>
                <w:sz w:val="20"/>
                <w:szCs w:val="20"/>
              </w:rPr>
              <w:t xml:space="preserve">: A suggested count of 100 - 200 vehicles be collected for each observation conducted (each time an observation is conducted). These observations should be made at high, medium, or low traffic density areas, and represent urban, suburban, and rural settings, if possible.  </w:t>
            </w:r>
            <w:r>
              <w:rPr>
                <w:sz w:val="20"/>
                <w:szCs w:val="20"/>
              </w:rPr>
              <w:t>Stopped or slow-</w:t>
            </w:r>
            <w:r w:rsidRPr="00B6692D">
              <w:rPr>
                <w:sz w:val="20"/>
                <w:szCs w:val="20"/>
              </w:rPr>
              <w:t>moving traffic locations are ideal, such as intersections, entrances to shopping centers or ramps off of highways and roads frequently used by local motorists.</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p>
          <w:p w:rsid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b/>
                <w:sz w:val="20"/>
                <w:szCs w:val="20"/>
                <w:u w:val="single"/>
              </w:rPr>
              <w:t>Observation Sites</w:t>
            </w:r>
            <w:r w:rsidRPr="00B6692D">
              <w:rPr>
                <w:sz w:val="20"/>
                <w:szCs w:val="20"/>
              </w:rPr>
              <w:t>:  Personnel safety and the safety of the motoring public are paramount.  Observers and data collectors need to be out of harm</w:t>
            </w:r>
            <w:r>
              <w:rPr>
                <w:sz w:val="20"/>
                <w:szCs w:val="20"/>
              </w:rPr>
              <w:t>’</w:t>
            </w:r>
            <w:r w:rsidRPr="00B6692D">
              <w:rPr>
                <w:sz w:val="20"/>
                <w:szCs w:val="20"/>
              </w:rPr>
              <w:t xml:space="preserve">s way of moving traffic (e.g., behind </w:t>
            </w:r>
            <w:r>
              <w:rPr>
                <w:sz w:val="20"/>
                <w:szCs w:val="20"/>
              </w:rPr>
              <w:t xml:space="preserve">a </w:t>
            </w:r>
            <w:r w:rsidRPr="00B6692D">
              <w:rPr>
                <w:sz w:val="20"/>
                <w:szCs w:val="20"/>
              </w:rPr>
              <w:t>guard rail, on a hill, on a sidewalk, etc.), yet be in an area that offers a clear view of a driver.</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p>
          <w:p w:rsid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b/>
                <w:sz w:val="20"/>
                <w:szCs w:val="20"/>
                <w:u w:val="single"/>
              </w:rPr>
              <w:t>Personnel</w:t>
            </w:r>
            <w:r w:rsidRPr="00B6692D">
              <w:rPr>
                <w:b/>
                <w:sz w:val="20"/>
                <w:szCs w:val="20"/>
              </w:rPr>
              <w:t xml:space="preserve">:  </w:t>
            </w:r>
            <w:r w:rsidRPr="00B6692D">
              <w:rPr>
                <w:sz w:val="20"/>
                <w:szCs w:val="20"/>
              </w:rPr>
              <w:t>Ideally, an observer and data collector are used to conduct the distracted driving observations and record the data, respectively.  There might be traffic situations and locations where an observer would also have the time to record the data, therefore conduct the observation alone, however, this is not recommended.</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b/>
                <w:sz w:val="20"/>
                <w:szCs w:val="20"/>
                <w:u w:val="single"/>
              </w:rPr>
              <w:t>Clothing/Equipment</w:t>
            </w:r>
            <w:r w:rsidRPr="00B6692D">
              <w:rPr>
                <w:sz w:val="20"/>
                <w:szCs w:val="20"/>
              </w:rPr>
              <w:t>:  Should an officer(s) conduct the observation, p</w:t>
            </w:r>
            <w:r>
              <w:rPr>
                <w:sz w:val="20"/>
                <w:szCs w:val="20"/>
              </w:rPr>
              <w:t>lain</w:t>
            </w:r>
            <w:r w:rsidRPr="00B6692D">
              <w:rPr>
                <w:sz w:val="20"/>
                <w:szCs w:val="20"/>
              </w:rPr>
              <w:t xml:space="preserve">clothes are preferred with a safety vest.  It is suggested that all vehicles be far removed from oncoming motorist views. (Observers should not be wearing law enforcement uniforms or have any police vehicles present near the observation post. There should not be any signs indicating a distracted driving survey is being conducted.)  Dress according to weather and site conditions.  Clipboards, pencils, and data collection forms need to be on hand, as well. </w:t>
            </w:r>
          </w:p>
          <w:p w:rsidR="00B6692D" w:rsidRDefault="00B6692D" w:rsidP="00C90256">
            <w:pPr>
              <w:cnfStyle w:val="000000000000" w:firstRow="0" w:lastRow="0" w:firstColumn="0" w:lastColumn="0" w:oddVBand="0" w:evenVBand="0" w:oddHBand="0" w:evenHBand="0" w:firstRowFirstColumn="0" w:firstRowLastColumn="0" w:lastRowFirstColumn="0" w:lastRowLastColumn="0"/>
              <w:rPr>
                <w:b/>
                <w:sz w:val="20"/>
                <w:szCs w:val="20"/>
                <w:u w:val="single"/>
              </w:rPr>
            </w:pP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b/>
                <w:sz w:val="20"/>
                <w:szCs w:val="20"/>
                <w:u w:val="single"/>
              </w:rPr>
              <w:t>Observation Data</w:t>
            </w:r>
            <w:r w:rsidRPr="00B6692D">
              <w:rPr>
                <w:b/>
                <w:sz w:val="20"/>
                <w:szCs w:val="20"/>
              </w:rPr>
              <w:t xml:space="preserve">:  </w:t>
            </w:r>
            <w:r w:rsidRPr="00B6692D">
              <w:rPr>
                <w:sz w:val="20"/>
                <w:szCs w:val="20"/>
              </w:rPr>
              <w:t>The following data should be collected:</w:t>
            </w:r>
          </w:p>
          <w:p w:rsidR="00B6692D" w:rsidRPr="00B6692D" w:rsidRDefault="00B6692D" w:rsidP="00C90256">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 xml:space="preserve">front seat driver only </w:t>
            </w:r>
          </w:p>
          <w:p w:rsidR="00B6692D" w:rsidRPr="00B6692D" w:rsidRDefault="00B6692D" w:rsidP="00C90256">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 xml:space="preserve">gender (male, female) </w:t>
            </w:r>
          </w:p>
          <w:p w:rsidR="00B6692D" w:rsidRPr="00B6692D" w:rsidRDefault="00B6692D" w:rsidP="00C90256">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age estimates – driver (&lt;-24, 25-59, 60+),</w:t>
            </w:r>
          </w:p>
          <w:p w:rsidR="00B6692D" w:rsidRPr="00B6692D" w:rsidRDefault="00B6692D" w:rsidP="00C90256">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 xml:space="preserve">type of vehicle (passenger car, pickup, SUV, and van). </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 xml:space="preserve">Note - Do </w:t>
            </w:r>
            <w:r w:rsidRPr="00B6692D">
              <w:rPr>
                <w:sz w:val="20"/>
                <w:szCs w:val="20"/>
                <w:u w:val="single"/>
              </w:rPr>
              <w:t>not</w:t>
            </w:r>
            <w:r w:rsidRPr="00B6692D">
              <w:rPr>
                <w:sz w:val="20"/>
                <w:szCs w:val="20"/>
              </w:rPr>
              <w:t xml:space="preserve"> collect data on commercial, emergency, or recreational vehicles.  </w:t>
            </w:r>
          </w:p>
          <w:p w:rsidR="00B6692D" w:rsidRDefault="00B6692D" w:rsidP="00C90256">
            <w:pPr>
              <w:cnfStyle w:val="000000000000" w:firstRow="0" w:lastRow="0" w:firstColumn="0" w:lastColumn="0" w:oddVBand="0" w:evenVBand="0" w:oddHBand="0" w:evenHBand="0" w:firstRowFirstColumn="0" w:firstRowLastColumn="0" w:lastRowFirstColumn="0" w:lastRowLastColumn="0"/>
              <w:rPr>
                <w:b/>
                <w:sz w:val="20"/>
                <w:szCs w:val="20"/>
                <w:u w:val="single"/>
              </w:rPr>
            </w:pP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b/>
                <w:sz w:val="20"/>
                <w:szCs w:val="20"/>
                <w:u w:val="single"/>
              </w:rPr>
            </w:pPr>
            <w:r w:rsidRPr="00B6692D">
              <w:rPr>
                <w:b/>
                <w:sz w:val="20"/>
                <w:szCs w:val="20"/>
                <w:u w:val="single"/>
              </w:rPr>
              <w:t xml:space="preserve">Observation Procedures: </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 xml:space="preserve">(Identify a mark (e.g. highway sign, signal pole, cross street, etc.) to use for identifying the vehicle you are observing.  Make sure the mark is upstream enough to allow the time to see all the data elements (gender, age, etc.) you need to collect.  Practice making observations and recording data to determine </w:t>
            </w:r>
            <w:r>
              <w:rPr>
                <w:sz w:val="20"/>
                <w:szCs w:val="20"/>
              </w:rPr>
              <w:t xml:space="preserve">the </w:t>
            </w:r>
            <w:r w:rsidRPr="00B6692D">
              <w:rPr>
                <w:sz w:val="20"/>
                <w:szCs w:val="20"/>
              </w:rPr>
              <w:t>best mark.)</w:t>
            </w:r>
          </w:p>
          <w:p w:rsidR="00B6692D" w:rsidRPr="00B6692D" w:rsidRDefault="00B6692D" w:rsidP="00C9025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Select vehicle crossing designated observation spot.</w:t>
            </w:r>
          </w:p>
          <w:p w:rsidR="00B6692D" w:rsidRPr="00B6692D" w:rsidRDefault="00B6692D" w:rsidP="00C90256">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(Note- On</w:t>
            </w:r>
            <w:r>
              <w:rPr>
                <w:sz w:val="20"/>
                <w:szCs w:val="20"/>
              </w:rPr>
              <w:t xml:space="preserve"> a</w:t>
            </w:r>
            <w:r w:rsidRPr="00B6692D">
              <w:rPr>
                <w:sz w:val="20"/>
                <w:szCs w:val="20"/>
              </w:rPr>
              <w:t xml:space="preserve"> road with two or more traffic lanes, observe traffic in only one lane at a time. Split time between lanes.  Choose</w:t>
            </w:r>
            <w:r>
              <w:rPr>
                <w:sz w:val="20"/>
                <w:szCs w:val="20"/>
              </w:rPr>
              <w:t xml:space="preserve"> the</w:t>
            </w:r>
            <w:r w:rsidRPr="00B6692D">
              <w:rPr>
                <w:sz w:val="20"/>
                <w:szCs w:val="20"/>
              </w:rPr>
              <w:t xml:space="preserve"> direction of traffic that represents the most community motorists, if possible.) </w:t>
            </w:r>
          </w:p>
          <w:p w:rsidR="00B6692D" w:rsidRPr="00B6692D" w:rsidRDefault="00B6692D" w:rsidP="00C9025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lastRenderedPageBreak/>
              <w:t xml:space="preserve">Make observation and relay information to data collector to record </w:t>
            </w:r>
            <w:r>
              <w:rPr>
                <w:sz w:val="20"/>
                <w:szCs w:val="20"/>
              </w:rPr>
              <w:t xml:space="preserve">the </w:t>
            </w:r>
            <w:r w:rsidRPr="00B6692D">
              <w:rPr>
                <w:sz w:val="20"/>
                <w:szCs w:val="20"/>
              </w:rPr>
              <w:t>cell phone use of driver.  (“Y” for holding a cell phone to ear, near head, mouth, extended in front of driver, manipulation, observed looking down at the phone, and “N” for no visible phone in the driver’s hand.</w:t>
            </w:r>
          </w:p>
          <w:p w:rsidR="00B6692D" w:rsidRPr="00B6692D" w:rsidRDefault="00B6692D" w:rsidP="00C9025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Observe and record driver gender (“M” or “F”) and age estimates for driver (“1” &lt;24, “2” 25-59, “3” 60+”).</w:t>
            </w:r>
          </w:p>
          <w:p w:rsidR="00B6692D" w:rsidRPr="00B6692D" w:rsidRDefault="00B6692D" w:rsidP="00C9025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Observe and record vehicle type (“C” Car, “T” Pickup Truck, “S” SUV, and “V” Van).</w:t>
            </w:r>
          </w:p>
          <w:p w:rsidR="00B6692D" w:rsidRPr="00B6692D" w:rsidRDefault="00B6692D" w:rsidP="00C90256">
            <w:pPr>
              <w:ind w:left="720"/>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(Note – If any data element is missed or unknown leave that field on form blank.)</w:t>
            </w:r>
          </w:p>
          <w:p w:rsidR="00B6692D" w:rsidRPr="005E350C" w:rsidRDefault="00B6692D" w:rsidP="00C90256">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E350C">
              <w:rPr>
                <w:sz w:val="20"/>
                <w:szCs w:val="20"/>
              </w:rPr>
              <w:t xml:space="preserve">After data is recorded, look up and select </w:t>
            </w:r>
            <w:r w:rsidR="005E350C">
              <w:rPr>
                <w:sz w:val="20"/>
                <w:szCs w:val="20"/>
              </w:rPr>
              <w:t xml:space="preserve">the </w:t>
            </w:r>
            <w:r w:rsidRPr="005E350C">
              <w:rPr>
                <w:sz w:val="20"/>
                <w:szCs w:val="20"/>
              </w:rPr>
              <w:t xml:space="preserve">next vehicle that crosses </w:t>
            </w:r>
            <w:r w:rsidR="005E350C">
              <w:rPr>
                <w:sz w:val="20"/>
                <w:szCs w:val="20"/>
              </w:rPr>
              <w:t xml:space="preserve">the </w:t>
            </w:r>
            <w:r w:rsidRPr="005E350C">
              <w:rPr>
                <w:sz w:val="20"/>
                <w:szCs w:val="20"/>
              </w:rPr>
              <w:t xml:space="preserve">observation spot, and repeat observation and recording tasks (Steps 1 to 4). </w:t>
            </w:r>
          </w:p>
          <w:p w:rsidR="00B6692D" w:rsidRPr="00B6692D" w:rsidRDefault="00B6692D" w:rsidP="00C90256">
            <w:pPr>
              <w:ind w:left="720"/>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(Note - Vehicles with tinted windows, going too fast, or any other reason for being unable to make an accurate observation, skip and move to the next targeted vehicle)</w:t>
            </w:r>
          </w:p>
          <w:p w:rsidR="00B6692D" w:rsidRPr="00B6692D" w:rsidRDefault="00B6692D" w:rsidP="00C90256">
            <w:pPr>
              <w:ind w:left="720"/>
              <w:cnfStyle w:val="000000000000" w:firstRow="0" w:lastRow="0" w:firstColumn="0" w:lastColumn="0" w:oddVBand="0" w:evenVBand="0" w:oddHBand="0" w:evenHBand="0" w:firstRowFirstColumn="0" w:firstRowLastColumn="0" w:lastRowFirstColumn="0" w:lastRowLastColumn="0"/>
              <w:rPr>
                <w:sz w:val="20"/>
                <w:szCs w:val="20"/>
              </w:rPr>
            </w:pPr>
            <w:r w:rsidRPr="00B6692D">
              <w:rPr>
                <w:sz w:val="20"/>
                <w:szCs w:val="20"/>
              </w:rPr>
              <w:t>(An example of a partially filled out form is provided on the back of these instructions.)</w:t>
            </w:r>
          </w:p>
          <w:p w:rsidR="00B6692D" w:rsidRDefault="00B6692D" w:rsidP="00C90256">
            <w:pPr>
              <w:cnfStyle w:val="000000000000" w:firstRow="0" w:lastRow="0" w:firstColumn="0" w:lastColumn="0" w:oddVBand="0" w:evenVBand="0" w:oddHBand="0" w:evenHBand="0" w:firstRowFirstColumn="0" w:firstRowLastColumn="0" w:lastRowFirstColumn="0" w:lastRowLastColumn="0"/>
              <w:rPr>
                <w:b/>
                <w:sz w:val="20"/>
                <w:szCs w:val="20"/>
                <w:u w:val="single"/>
              </w:rPr>
            </w:pP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r w:rsidRPr="00B6692D">
              <w:rPr>
                <w:b/>
                <w:sz w:val="20"/>
                <w:szCs w:val="20"/>
                <w:u w:val="single"/>
              </w:rPr>
              <w:t>Forms</w:t>
            </w:r>
            <w:r w:rsidRPr="00B6692D">
              <w:rPr>
                <w:b/>
                <w:sz w:val="20"/>
                <w:szCs w:val="20"/>
              </w:rPr>
              <w:t xml:space="preserve">:   </w:t>
            </w:r>
            <w:r w:rsidRPr="00B6692D">
              <w:rPr>
                <w:sz w:val="20"/>
                <w:szCs w:val="20"/>
              </w:rPr>
              <w:t xml:space="preserve">Upon completion of observations, review forms, make sure there are not any illegible recordings and then enter into a spreadsheet for analysis.  </w:t>
            </w:r>
          </w:p>
          <w:p w:rsidR="00B6692D" w:rsidRPr="00B6692D" w:rsidRDefault="00B6692D" w:rsidP="00C90256">
            <w:pPr>
              <w:cnfStyle w:val="000000000000" w:firstRow="0" w:lastRow="0" w:firstColumn="0" w:lastColumn="0" w:oddVBand="0" w:evenVBand="0" w:oddHBand="0" w:evenHBand="0" w:firstRowFirstColumn="0" w:firstRowLastColumn="0" w:lastRowFirstColumn="0" w:lastRowLastColumn="0"/>
              <w:rPr>
                <w:sz w:val="20"/>
                <w:szCs w:val="20"/>
              </w:rPr>
            </w:pPr>
          </w:p>
          <w:p w:rsidR="00B6692D" w:rsidRPr="00727429" w:rsidRDefault="00B6692D" w:rsidP="00C90256">
            <w:pPr>
              <w:cnfStyle w:val="000000000000" w:firstRow="0" w:lastRow="0" w:firstColumn="0" w:lastColumn="0" w:oddVBand="0" w:evenVBand="0" w:oddHBand="0" w:evenHBand="0" w:firstRowFirstColumn="0" w:firstRowLastColumn="0" w:lastRowFirstColumn="0" w:lastRowLastColumn="0"/>
              <w:rPr>
                <w:sz w:val="24"/>
                <w:szCs w:val="24"/>
              </w:rPr>
            </w:pPr>
            <w:r w:rsidRPr="00B6692D">
              <w:rPr>
                <w:b/>
                <w:sz w:val="20"/>
                <w:szCs w:val="20"/>
                <w:u w:val="single"/>
              </w:rPr>
              <w:t>Contact</w:t>
            </w:r>
            <w:r w:rsidRPr="00B6692D">
              <w:rPr>
                <w:sz w:val="20"/>
                <w:szCs w:val="20"/>
              </w:rPr>
              <w:t xml:space="preserve">:   If there are any questions, especially during data collection, please contact </w:t>
            </w:r>
            <w:r w:rsidRPr="00B6692D">
              <w:rPr>
                <w:sz w:val="20"/>
                <w:szCs w:val="20"/>
                <w:highlight w:val="yellow"/>
              </w:rPr>
              <w:t>XXX at  xxx-xxx-xxxx ext. xxx.</w:t>
            </w:r>
          </w:p>
          <w:p w:rsidR="007D68A7" w:rsidRPr="007D68A7" w:rsidRDefault="007D68A7" w:rsidP="006E381D">
            <w:pPr>
              <w:pStyle w:val="TipT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566275" w:rsidRDefault="00566275" w:rsidP="006E381D">
      <w:pPr>
        <w:sectPr w:rsidR="00566275" w:rsidSect="00922004">
          <w:pgSz w:w="12240" w:h="15840" w:code="1"/>
          <w:pgMar w:top="1440" w:right="900" w:bottom="1440" w:left="810" w:header="720" w:footer="864" w:gutter="0"/>
          <w:cols w:space="720"/>
          <w:docGrid w:linePitch="360"/>
        </w:sectPr>
      </w:pPr>
    </w:p>
    <w:p w:rsidR="00922004" w:rsidRPr="00922004" w:rsidRDefault="006E381D" w:rsidP="006E381D">
      <w:pPr>
        <w:pStyle w:val="Default"/>
        <w:jc w:val="center"/>
        <w:rPr>
          <w:rFonts w:cstheme="minorHAnsi"/>
          <w:b/>
          <w:i/>
          <w:sz w:val="20"/>
          <w:szCs w:val="20"/>
          <w:u w:val="single"/>
        </w:rPr>
      </w:pPr>
      <w:r>
        <w:rPr>
          <w:rFonts w:cstheme="minorHAnsi"/>
          <w:b/>
          <w:i/>
          <w:sz w:val="20"/>
          <w:szCs w:val="20"/>
          <w:u w:val="single"/>
        </w:rPr>
        <w:lastRenderedPageBreak/>
        <w:t>DISTRACTED DRIVING (</w:t>
      </w:r>
      <w:r w:rsidR="00922004" w:rsidRPr="00922004">
        <w:rPr>
          <w:rFonts w:cstheme="minorHAnsi"/>
          <w:b/>
          <w:i/>
          <w:sz w:val="20"/>
          <w:szCs w:val="20"/>
          <w:u w:val="single"/>
        </w:rPr>
        <w:t>CELL PHONE USE</w:t>
      </w:r>
      <w:r>
        <w:rPr>
          <w:rFonts w:cstheme="minorHAnsi"/>
          <w:b/>
          <w:i/>
          <w:sz w:val="20"/>
          <w:szCs w:val="20"/>
          <w:u w:val="single"/>
        </w:rPr>
        <w:t>)</w:t>
      </w:r>
      <w:r w:rsidR="00922004" w:rsidRPr="00922004">
        <w:rPr>
          <w:rFonts w:cstheme="minorHAnsi"/>
          <w:b/>
          <w:i/>
          <w:sz w:val="20"/>
          <w:szCs w:val="20"/>
          <w:u w:val="single"/>
        </w:rPr>
        <w:t xml:space="preserve"> OBSERVATION FORM</w:t>
      </w:r>
    </w:p>
    <w:p w:rsidR="00922004" w:rsidRPr="00922004" w:rsidRDefault="00922004" w:rsidP="00922004">
      <w:pPr>
        <w:pStyle w:val="Default"/>
        <w:rPr>
          <w:rFonts w:cstheme="minorHAnsi"/>
          <w:b/>
          <w:i/>
          <w:sz w:val="20"/>
          <w:szCs w:val="20"/>
        </w:rPr>
      </w:pPr>
    </w:p>
    <w:p w:rsidR="00922004" w:rsidRPr="00922004" w:rsidRDefault="00922004" w:rsidP="00922004">
      <w:pPr>
        <w:pStyle w:val="Default"/>
        <w:rPr>
          <w:rFonts w:cstheme="minorHAnsi"/>
          <w:b/>
          <w:i/>
          <w:sz w:val="20"/>
          <w:szCs w:val="20"/>
        </w:rPr>
      </w:pPr>
      <w:r w:rsidRPr="00922004">
        <w:rPr>
          <w:rFonts w:cstheme="minorHAnsi"/>
          <w:b/>
          <w:i/>
          <w:sz w:val="20"/>
          <w:szCs w:val="20"/>
        </w:rPr>
        <w:t xml:space="preserve">OBSERVER LOCATION: </w:t>
      </w:r>
      <w:r>
        <w:rPr>
          <w:rFonts w:cstheme="minorHAnsi"/>
          <w:b/>
          <w:i/>
          <w:sz w:val="20"/>
          <w:szCs w:val="20"/>
        </w:rPr>
        <w:t>______________________________________________________________________</w:t>
      </w:r>
    </w:p>
    <w:p w:rsidR="00922004" w:rsidRDefault="00922004" w:rsidP="00922004">
      <w:pPr>
        <w:pStyle w:val="Default"/>
        <w:rPr>
          <w:rFonts w:cstheme="minorHAnsi"/>
          <w:b/>
          <w:i/>
          <w:sz w:val="20"/>
          <w:szCs w:val="20"/>
        </w:rPr>
      </w:pPr>
      <w:r w:rsidRPr="00922004">
        <w:rPr>
          <w:rFonts w:cstheme="minorHAnsi"/>
          <w:b/>
          <w:i/>
          <w:sz w:val="20"/>
          <w:szCs w:val="20"/>
        </w:rPr>
        <w:tab/>
        <w:t xml:space="preserve">                          (S</w:t>
      </w:r>
      <w:r>
        <w:rPr>
          <w:rFonts w:cstheme="minorHAnsi"/>
          <w:b/>
          <w:i/>
          <w:sz w:val="20"/>
          <w:szCs w:val="20"/>
        </w:rPr>
        <w:t>t</w:t>
      </w:r>
      <w:r w:rsidRPr="00922004">
        <w:rPr>
          <w:rFonts w:cstheme="minorHAnsi"/>
          <w:b/>
          <w:i/>
          <w:sz w:val="20"/>
          <w:szCs w:val="20"/>
        </w:rPr>
        <w:t>reet and Cross Street or other landmark)</w:t>
      </w:r>
    </w:p>
    <w:p w:rsidR="00922004" w:rsidRPr="00922004" w:rsidRDefault="00922004" w:rsidP="00922004">
      <w:pPr>
        <w:pStyle w:val="Default"/>
        <w:rPr>
          <w:rFonts w:cstheme="minorHAnsi"/>
          <w:b/>
          <w:i/>
          <w:sz w:val="20"/>
          <w:szCs w:val="20"/>
        </w:rPr>
      </w:pPr>
    </w:p>
    <w:p w:rsidR="00922004" w:rsidRPr="00922004" w:rsidRDefault="00922004" w:rsidP="00922004">
      <w:pPr>
        <w:pStyle w:val="Default"/>
        <w:rPr>
          <w:rFonts w:cstheme="minorHAnsi"/>
          <w:b/>
          <w:i/>
          <w:sz w:val="20"/>
          <w:szCs w:val="20"/>
        </w:rPr>
      </w:pPr>
      <w:r w:rsidRPr="00922004">
        <w:rPr>
          <w:rFonts w:cstheme="minorHAnsi"/>
          <w:b/>
          <w:i/>
          <w:sz w:val="20"/>
          <w:szCs w:val="20"/>
        </w:rPr>
        <w:t xml:space="preserve">DATE:_____________________ </w:t>
      </w:r>
      <w:r w:rsidRPr="00922004">
        <w:rPr>
          <w:rFonts w:cstheme="minorHAnsi"/>
          <w:b/>
          <w:i/>
          <w:sz w:val="20"/>
          <w:szCs w:val="20"/>
        </w:rPr>
        <w:tab/>
      </w:r>
      <w:r w:rsidRPr="00922004">
        <w:rPr>
          <w:rFonts w:cstheme="minorHAnsi"/>
          <w:b/>
          <w:i/>
          <w:sz w:val="20"/>
          <w:szCs w:val="20"/>
        </w:rPr>
        <w:tab/>
        <w:t>DAY OF WEEK: _________________</w:t>
      </w:r>
      <w:r w:rsidRPr="00922004">
        <w:rPr>
          <w:rFonts w:cstheme="minorHAnsi"/>
          <w:b/>
          <w:i/>
          <w:sz w:val="20"/>
          <w:szCs w:val="20"/>
        </w:rPr>
        <w:tab/>
        <w:t>WEATHER CONDITION:</w:t>
      </w:r>
    </w:p>
    <w:p w:rsidR="00922004" w:rsidRPr="006D04D9" w:rsidRDefault="00922004" w:rsidP="00922004">
      <w:pPr>
        <w:pStyle w:val="Default"/>
        <w:rPr>
          <w:rFonts w:cstheme="minorHAnsi"/>
          <w:b/>
          <w:i/>
          <w:sz w:val="16"/>
          <w:szCs w:val="16"/>
        </w:rPr>
      </w:pPr>
      <w:r w:rsidRPr="00922004">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006D04D9">
        <w:rPr>
          <w:rFonts w:cstheme="minorHAnsi"/>
          <w:b/>
          <w:i/>
          <w:sz w:val="20"/>
          <w:szCs w:val="20"/>
        </w:rPr>
        <w:tab/>
      </w:r>
      <w:r w:rsidRPr="006D04D9">
        <w:rPr>
          <w:rFonts w:cstheme="minorHAnsi"/>
          <w:b/>
          <w:i/>
          <w:sz w:val="16"/>
          <w:szCs w:val="16"/>
        </w:rPr>
        <w:t>1 Clear / Sunny</w:t>
      </w:r>
      <w:r w:rsidR="006D04D9" w:rsidRPr="006D04D9">
        <w:rPr>
          <w:rFonts w:cstheme="minorHAnsi"/>
          <w:b/>
          <w:i/>
          <w:sz w:val="16"/>
          <w:szCs w:val="16"/>
        </w:rPr>
        <w:t xml:space="preserve"> </w:t>
      </w:r>
      <w:r w:rsidRPr="006D04D9">
        <w:rPr>
          <w:rFonts w:cstheme="minorHAnsi"/>
          <w:b/>
          <w:i/>
          <w:sz w:val="16"/>
          <w:szCs w:val="16"/>
        </w:rPr>
        <w:t>2 Cloudy</w:t>
      </w:r>
    </w:p>
    <w:p w:rsidR="006D04D9" w:rsidRPr="006D04D9" w:rsidRDefault="006D04D9" w:rsidP="006D04D9">
      <w:pPr>
        <w:pStyle w:val="Default"/>
        <w:rPr>
          <w:rFonts w:cstheme="minorHAnsi"/>
          <w:b/>
          <w:i/>
          <w:sz w:val="16"/>
          <w:szCs w:val="16"/>
        </w:rPr>
      </w:pP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r>
      <w:r w:rsidRPr="006D04D9">
        <w:rPr>
          <w:rFonts w:cstheme="minorHAnsi"/>
          <w:b/>
          <w:i/>
          <w:sz w:val="16"/>
          <w:szCs w:val="16"/>
        </w:rPr>
        <w:tab/>
        <w:t>3 Clear But Wet</w:t>
      </w:r>
    </w:p>
    <w:p w:rsidR="00922004" w:rsidRDefault="00922004" w:rsidP="00922004">
      <w:pPr>
        <w:pStyle w:val="Default"/>
        <w:rPr>
          <w:rFonts w:cstheme="minorHAnsi"/>
          <w:b/>
          <w:i/>
          <w:sz w:val="20"/>
          <w:szCs w:val="20"/>
        </w:rPr>
      </w:pPr>
      <w:r w:rsidRPr="00922004">
        <w:rPr>
          <w:rFonts w:cstheme="minorHAnsi"/>
          <w:b/>
          <w:i/>
          <w:sz w:val="20"/>
          <w:szCs w:val="20"/>
        </w:rPr>
        <w:t>TRAFFIC DIRECTION (Circle one):  N  S  E  W</w:t>
      </w:r>
      <w:r w:rsidRPr="00922004">
        <w:rPr>
          <w:rFonts w:cstheme="minorHAnsi"/>
          <w:b/>
          <w:i/>
          <w:sz w:val="20"/>
          <w:szCs w:val="20"/>
        </w:rPr>
        <w:tab/>
      </w:r>
    </w:p>
    <w:p w:rsidR="006D04D9" w:rsidRPr="00922004" w:rsidRDefault="006D04D9" w:rsidP="00922004">
      <w:pPr>
        <w:pStyle w:val="Default"/>
        <w:rPr>
          <w:rFonts w:cstheme="minorHAnsi"/>
          <w:b/>
          <w:i/>
          <w:sz w:val="20"/>
          <w:szCs w:val="20"/>
        </w:rPr>
      </w:pPr>
    </w:p>
    <w:p w:rsidR="006D04D9" w:rsidRDefault="00922004" w:rsidP="00922004">
      <w:pPr>
        <w:pStyle w:val="Default"/>
        <w:rPr>
          <w:rFonts w:cstheme="minorHAnsi"/>
          <w:b/>
          <w:i/>
          <w:sz w:val="20"/>
          <w:szCs w:val="20"/>
        </w:rPr>
      </w:pPr>
      <w:r w:rsidRPr="00922004">
        <w:rPr>
          <w:rFonts w:cstheme="minorHAnsi"/>
          <w:b/>
          <w:i/>
          <w:sz w:val="20"/>
          <w:szCs w:val="20"/>
        </w:rPr>
        <w:t>START TIME:_____________  (Observation period wi</w:t>
      </w:r>
      <w:r w:rsidR="006D04D9">
        <w:rPr>
          <w:rFonts w:cstheme="minorHAnsi"/>
          <w:b/>
          <w:i/>
          <w:sz w:val="20"/>
          <w:szCs w:val="20"/>
        </w:rPr>
        <w:t>ll last approx. 60-90 minutes)</w:t>
      </w:r>
      <w:r w:rsidR="006D04D9">
        <w:rPr>
          <w:rFonts w:cstheme="minorHAnsi"/>
          <w:b/>
          <w:i/>
          <w:sz w:val="20"/>
          <w:szCs w:val="20"/>
        </w:rPr>
        <w:tab/>
      </w:r>
      <w:r w:rsidRPr="00922004">
        <w:rPr>
          <w:rFonts w:cstheme="minorHAnsi"/>
          <w:b/>
          <w:i/>
          <w:sz w:val="20"/>
          <w:szCs w:val="20"/>
        </w:rPr>
        <w:t xml:space="preserve"> STATE LAW: </w:t>
      </w:r>
    </w:p>
    <w:p w:rsidR="006D04D9" w:rsidRDefault="00922004" w:rsidP="006D04D9">
      <w:pPr>
        <w:pStyle w:val="Default"/>
        <w:ind w:left="7200" w:firstLine="720"/>
        <w:rPr>
          <w:rFonts w:cstheme="minorHAnsi"/>
          <w:b/>
          <w:i/>
          <w:sz w:val="16"/>
          <w:szCs w:val="16"/>
        </w:rPr>
      </w:pPr>
      <w:r w:rsidRPr="006D04D9">
        <w:rPr>
          <w:rFonts w:cstheme="minorHAnsi"/>
          <w:b/>
          <w:i/>
          <w:sz w:val="16"/>
          <w:szCs w:val="16"/>
        </w:rPr>
        <w:sym w:font="Wingdings" w:char="F0A8"/>
      </w:r>
      <w:r w:rsidR="006D04D9" w:rsidRPr="006D04D9">
        <w:rPr>
          <w:rFonts w:cstheme="minorHAnsi"/>
          <w:b/>
          <w:i/>
          <w:sz w:val="16"/>
          <w:szCs w:val="16"/>
        </w:rPr>
        <w:t xml:space="preserve">  Cell phone ban </w:t>
      </w:r>
      <w:r w:rsidR="006D04D9" w:rsidRPr="006D04D9">
        <w:rPr>
          <w:rFonts w:cstheme="minorHAnsi"/>
          <w:b/>
          <w:i/>
          <w:sz w:val="16"/>
          <w:szCs w:val="16"/>
        </w:rPr>
        <w:tab/>
      </w:r>
    </w:p>
    <w:p w:rsidR="00922004" w:rsidRPr="006D04D9" w:rsidRDefault="00922004" w:rsidP="006D04D9">
      <w:pPr>
        <w:pStyle w:val="Default"/>
        <w:ind w:left="7200" w:firstLine="720"/>
        <w:rPr>
          <w:rFonts w:cstheme="minorHAnsi"/>
          <w:b/>
          <w:i/>
          <w:sz w:val="16"/>
          <w:szCs w:val="16"/>
        </w:rPr>
      </w:pPr>
      <w:r w:rsidRPr="006D04D9">
        <w:rPr>
          <w:rFonts w:cstheme="minorHAnsi"/>
          <w:b/>
          <w:i/>
          <w:sz w:val="16"/>
          <w:szCs w:val="16"/>
        </w:rPr>
        <w:sym w:font="Wingdings" w:char="F0A8"/>
      </w:r>
      <w:r w:rsidRPr="006D04D9">
        <w:rPr>
          <w:rFonts w:cstheme="minorHAnsi"/>
          <w:b/>
          <w:i/>
          <w:sz w:val="16"/>
          <w:szCs w:val="16"/>
        </w:rPr>
        <w:t xml:space="preserve">   Texting ban</w:t>
      </w:r>
    </w:p>
    <w:p w:rsidR="00922004" w:rsidRPr="00922004" w:rsidRDefault="00922004" w:rsidP="00922004">
      <w:pPr>
        <w:pStyle w:val="Default"/>
        <w:rPr>
          <w:rFonts w:cstheme="minorHAnsi"/>
          <w:b/>
          <w:i/>
          <w:sz w:val="20"/>
          <w:szCs w:val="20"/>
        </w:rPr>
      </w:pPr>
      <w:r w:rsidRPr="00922004">
        <w:rPr>
          <w:rFonts w:cstheme="minorHAnsi"/>
          <w:b/>
          <w:i/>
          <w:sz w:val="20"/>
          <w:szCs w:val="20"/>
        </w:rPr>
        <w:tab/>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45"/>
        <w:gridCol w:w="1350"/>
        <w:gridCol w:w="1170"/>
        <w:gridCol w:w="1275"/>
        <w:gridCol w:w="1250"/>
      </w:tblGrid>
      <w:tr w:rsidR="00922004" w:rsidRPr="00922004" w:rsidTr="00542FC5">
        <w:trPr>
          <w:trHeight w:hRule="exact" w:val="1405"/>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tcPr>
          <w:p w:rsidR="00922004" w:rsidRPr="00922004" w:rsidRDefault="00922004" w:rsidP="00922004">
            <w:pPr>
              <w:pStyle w:val="Default"/>
              <w:rPr>
                <w:rFonts w:cstheme="minorHAnsi"/>
                <w:i/>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922004" w:rsidRPr="00922004" w:rsidRDefault="00922004" w:rsidP="00922004">
            <w:pPr>
              <w:pStyle w:val="Default"/>
              <w:rPr>
                <w:rFonts w:cstheme="minorHAnsi"/>
                <w:b/>
                <w:i/>
                <w:sz w:val="20"/>
                <w:szCs w:val="20"/>
              </w:rPr>
            </w:pPr>
            <w:r w:rsidRPr="00922004">
              <w:rPr>
                <w:rFonts w:cstheme="minorHAnsi"/>
                <w:b/>
                <w:i/>
                <w:sz w:val="20"/>
                <w:szCs w:val="20"/>
              </w:rPr>
              <w:t xml:space="preserve">Vehicle </w:t>
            </w:r>
          </w:p>
          <w:p w:rsidR="00922004" w:rsidRPr="00922004" w:rsidRDefault="00922004" w:rsidP="00922004">
            <w:pPr>
              <w:pStyle w:val="Default"/>
              <w:rPr>
                <w:rFonts w:cstheme="minorHAnsi"/>
                <w:b/>
                <w:i/>
                <w:sz w:val="20"/>
                <w:szCs w:val="20"/>
              </w:rPr>
            </w:pPr>
            <w:r w:rsidRPr="00922004">
              <w:rPr>
                <w:rFonts w:cstheme="minorHAnsi"/>
                <w:b/>
                <w:i/>
                <w:sz w:val="20"/>
                <w:szCs w:val="20"/>
              </w:rPr>
              <w:t>Type</w:t>
            </w:r>
          </w:p>
          <w:p w:rsidR="00922004" w:rsidRPr="00922004" w:rsidRDefault="00922004" w:rsidP="00922004">
            <w:pPr>
              <w:pStyle w:val="Default"/>
              <w:rPr>
                <w:rFonts w:cstheme="minorHAnsi"/>
                <w:i/>
                <w:sz w:val="20"/>
                <w:szCs w:val="20"/>
              </w:rPr>
            </w:pPr>
            <w:r w:rsidRPr="00922004">
              <w:rPr>
                <w:rFonts w:cstheme="minorHAnsi"/>
                <w:i/>
                <w:sz w:val="20"/>
                <w:szCs w:val="20"/>
              </w:rPr>
              <w:t>C = Car</w:t>
            </w:r>
          </w:p>
          <w:p w:rsidR="00922004" w:rsidRPr="00922004" w:rsidRDefault="00922004" w:rsidP="00922004">
            <w:pPr>
              <w:pStyle w:val="Default"/>
              <w:rPr>
                <w:rFonts w:cstheme="minorHAnsi"/>
                <w:i/>
                <w:sz w:val="20"/>
                <w:szCs w:val="20"/>
              </w:rPr>
            </w:pPr>
            <w:r w:rsidRPr="00922004">
              <w:rPr>
                <w:rFonts w:cstheme="minorHAnsi"/>
                <w:i/>
                <w:sz w:val="20"/>
                <w:szCs w:val="20"/>
              </w:rPr>
              <w:t>T = Pick Up</w:t>
            </w:r>
          </w:p>
          <w:p w:rsidR="00922004" w:rsidRPr="00922004" w:rsidRDefault="00922004" w:rsidP="00922004">
            <w:pPr>
              <w:pStyle w:val="Default"/>
              <w:rPr>
                <w:rFonts w:cstheme="minorHAnsi"/>
                <w:i/>
                <w:sz w:val="20"/>
                <w:szCs w:val="20"/>
              </w:rPr>
            </w:pPr>
            <w:r w:rsidRPr="00922004">
              <w:rPr>
                <w:rFonts w:cstheme="minorHAnsi"/>
                <w:i/>
                <w:sz w:val="20"/>
                <w:szCs w:val="20"/>
              </w:rPr>
              <w:t>S = SUV</w:t>
            </w:r>
          </w:p>
          <w:p w:rsidR="00922004" w:rsidRPr="00922004" w:rsidRDefault="00922004" w:rsidP="00922004">
            <w:pPr>
              <w:pStyle w:val="Default"/>
              <w:rPr>
                <w:rFonts w:cstheme="minorHAnsi"/>
                <w:i/>
                <w:sz w:val="20"/>
                <w:szCs w:val="20"/>
              </w:rPr>
            </w:pPr>
            <w:r w:rsidRPr="00922004">
              <w:rPr>
                <w:rFonts w:cstheme="minorHAnsi"/>
                <w:i/>
                <w:sz w:val="20"/>
                <w:szCs w:val="20"/>
              </w:rPr>
              <w:t>V = Van</w:t>
            </w:r>
          </w:p>
        </w:tc>
        <w:tc>
          <w:tcPr>
            <w:tcW w:w="1170" w:type="dxa"/>
            <w:tcBorders>
              <w:top w:val="single" w:sz="4" w:space="0" w:color="auto"/>
              <w:left w:val="single" w:sz="4" w:space="0" w:color="auto"/>
              <w:bottom w:val="single" w:sz="4" w:space="0" w:color="auto"/>
              <w:right w:val="single" w:sz="4" w:space="0" w:color="auto"/>
            </w:tcBorders>
            <w:hideMark/>
          </w:tcPr>
          <w:p w:rsidR="00922004" w:rsidRPr="00922004" w:rsidRDefault="00922004" w:rsidP="00922004">
            <w:pPr>
              <w:pStyle w:val="Default"/>
              <w:rPr>
                <w:rFonts w:cstheme="minorHAnsi"/>
                <w:b/>
                <w:i/>
                <w:sz w:val="20"/>
                <w:szCs w:val="20"/>
              </w:rPr>
            </w:pPr>
            <w:r w:rsidRPr="00922004">
              <w:rPr>
                <w:rFonts w:cstheme="minorHAnsi"/>
                <w:b/>
                <w:i/>
                <w:sz w:val="20"/>
                <w:szCs w:val="20"/>
              </w:rPr>
              <w:t>Driver</w:t>
            </w:r>
          </w:p>
          <w:p w:rsidR="00922004" w:rsidRPr="00922004" w:rsidRDefault="00922004" w:rsidP="00922004">
            <w:pPr>
              <w:pStyle w:val="Default"/>
              <w:rPr>
                <w:rFonts w:cstheme="minorHAnsi"/>
                <w:b/>
                <w:i/>
                <w:sz w:val="20"/>
                <w:szCs w:val="20"/>
              </w:rPr>
            </w:pPr>
            <w:r w:rsidRPr="00922004">
              <w:rPr>
                <w:rFonts w:cstheme="minorHAnsi"/>
                <w:b/>
                <w:i/>
                <w:sz w:val="20"/>
                <w:szCs w:val="20"/>
              </w:rPr>
              <w:t xml:space="preserve">Cell Phone </w:t>
            </w:r>
          </w:p>
          <w:p w:rsidR="00922004" w:rsidRPr="00922004" w:rsidRDefault="00922004" w:rsidP="00922004">
            <w:pPr>
              <w:pStyle w:val="Default"/>
              <w:rPr>
                <w:rFonts w:cstheme="minorHAnsi"/>
                <w:b/>
                <w:i/>
                <w:sz w:val="20"/>
                <w:szCs w:val="20"/>
              </w:rPr>
            </w:pPr>
            <w:r w:rsidRPr="00922004">
              <w:rPr>
                <w:rFonts w:cstheme="minorHAnsi"/>
                <w:b/>
                <w:i/>
                <w:sz w:val="20"/>
                <w:szCs w:val="20"/>
              </w:rPr>
              <w:t>Use</w:t>
            </w:r>
          </w:p>
          <w:p w:rsidR="00922004" w:rsidRPr="00922004" w:rsidRDefault="00922004" w:rsidP="00922004">
            <w:pPr>
              <w:pStyle w:val="Default"/>
              <w:rPr>
                <w:rFonts w:cstheme="minorHAnsi"/>
                <w:i/>
                <w:sz w:val="20"/>
                <w:szCs w:val="20"/>
              </w:rPr>
            </w:pPr>
            <w:r w:rsidRPr="00922004">
              <w:rPr>
                <w:rFonts w:cstheme="minorHAnsi"/>
                <w:i/>
                <w:sz w:val="20"/>
                <w:szCs w:val="20"/>
              </w:rPr>
              <w:t>Y = Yes</w:t>
            </w:r>
          </w:p>
          <w:p w:rsidR="00922004" w:rsidRPr="00922004" w:rsidRDefault="00922004" w:rsidP="00922004">
            <w:pPr>
              <w:pStyle w:val="Default"/>
              <w:rPr>
                <w:rFonts w:cstheme="minorHAnsi"/>
                <w:i/>
                <w:sz w:val="20"/>
                <w:szCs w:val="20"/>
              </w:rPr>
            </w:pPr>
            <w:r w:rsidRPr="00922004">
              <w:rPr>
                <w:rFonts w:cstheme="minorHAnsi"/>
                <w:i/>
                <w:sz w:val="20"/>
                <w:szCs w:val="20"/>
              </w:rPr>
              <w:t>N = No</w:t>
            </w:r>
          </w:p>
          <w:p w:rsidR="00922004" w:rsidRPr="00922004" w:rsidRDefault="00922004" w:rsidP="00922004">
            <w:pPr>
              <w:pStyle w:val="Default"/>
              <w:rPr>
                <w:rFonts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r w:rsidRPr="00922004">
              <w:rPr>
                <w:rFonts w:cstheme="minorHAnsi"/>
                <w:b/>
                <w:i/>
                <w:sz w:val="20"/>
                <w:szCs w:val="20"/>
              </w:rPr>
              <w:t>Sex</w:t>
            </w:r>
          </w:p>
          <w:p w:rsidR="00922004" w:rsidRPr="00922004" w:rsidRDefault="00922004" w:rsidP="00922004">
            <w:pPr>
              <w:pStyle w:val="Default"/>
              <w:rPr>
                <w:rFonts w:cstheme="minorHAnsi"/>
                <w:b/>
                <w:i/>
                <w:sz w:val="20"/>
                <w:szCs w:val="20"/>
              </w:rPr>
            </w:pPr>
          </w:p>
          <w:p w:rsidR="00922004" w:rsidRPr="00922004" w:rsidRDefault="00922004" w:rsidP="00922004">
            <w:pPr>
              <w:pStyle w:val="Default"/>
              <w:rPr>
                <w:rFonts w:cstheme="minorHAnsi"/>
                <w:i/>
                <w:sz w:val="20"/>
                <w:szCs w:val="20"/>
              </w:rPr>
            </w:pPr>
            <w:r w:rsidRPr="00922004">
              <w:rPr>
                <w:rFonts w:cstheme="minorHAnsi"/>
                <w:i/>
                <w:sz w:val="20"/>
                <w:szCs w:val="20"/>
              </w:rPr>
              <w:t>Male = M</w:t>
            </w:r>
          </w:p>
          <w:p w:rsidR="00922004" w:rsidRPr="00922004" w:rsidRDefault="00922004" w:rsidP="00922004">
            <w:pPr>
              <w:pStyle w:val="Default"/>
              <w:rPr>
                <w:rFonts w:cstheme="minorHAnsi"/>
                <w:b/>
                <w:i/>
                <w:sz w:val="20"/>
                <w:szCs w:val="20"/>
              </w:rPr>
            </w:pPr>
            <w:r w:rsidRPr="00922004">
              <w:rPr>
                <w:rFonts w:cstheme="minorHAnsi"/>
                <w:i/>
                <w:sz w:val="20"/>
                <w:szCs w:val="20"/>
              </w:rPr>
              <w:t>Female = F</w:t>
            </w:r>
          </w:p>
        </w:tc>
        <w:tc>
          <w:tcPr>
            <w:tcW w:w="1250" w:type="dxa"/>
            <w:tcBorders>
              <w:top w:val="single" w:sz="4" w:space="0" w:color="auto"/>
              <w:left w:val="single" w:sz="4" w:space="0" w:color="auto"/>
              <w:bottom w:val="single" w:sz="4" w:space="0" w:color="auto"/>
              <w:right w:val="single" w:sz="4" w:space="0" w:color="auto"/>
            </w:tcBorders>
            <w:hideMark/>
          </w:tcPr>
          <w:p w:rsidR="00922004" w:rsidRPr="00922004" w:rsidRDefault="00922004" w:rsidP="00922004">
            <w:pPr>
              <w:pStyle w:val="Default"/>
              <w:rPr>
                <w:rFonts w:cstheme="minorHAnsi"/>
                <w:b/>
                <w:i/>
                <w:sz w:val="20"/>
                <w:szCs w:val="20"/>
              </w:rPr>
            </w:pPr>
            <w:r w:rsidRPr="00922004">
              <w:rPr>
                <w:rFonts w:cstheme="minorHAnsi"/>
                <w:b/>
                <w:i/>
                <w:sz w:val="20"/>
                <w:szCs w:val="20"/>
              </w:rPr>
              <w:t>Estimate</w:t>
            </w:r>
          </w:p>
          <w:p w:rsidR="00922004" w:rsidRDefault="00922004" w:rsidP="00922004">
            <w:pPr>
              <w:pStyle w:val="Default"/>
              <w:rPr>
                <w:rFonts w:cstheme="minorHAnsi"/>
                <w:b/>
                <w:i/>
                <w:sz w:val="20"/>
                <w:szCs w:val="20"/>
              </w:rPr>
            </w:pPr>
            <w:r w:rsidRPr="00922004">
              <w:rPr>
                <w:rFonts w:cstheme="minorHAnsi"/>
                <w:b/>
                <w:i/>
                <w:sz w:val="20"/>
                <w:szCs w:val="20"/>
              </w:rPr>
              <w:t>of Age</w:t>
            </w:r>
          </w:p>
          <w:p w:rsidR="00542FC5" w:rsidRPr="00922004" w:rsidRDefault="00542FC5" w:rsidP="00922004">
            <w:pPr>
              <w:pStyle w:val="Default"/>
              <w:rPr>
                <w:rFonts w:cstheme="minorHAnsi"/>
                <w:b/>
                <w:i/>
                <w:sz w:val="20"/>
                <w:szCs w:val="20"/>
              </w:rPr>
            </w:pPr>
          </w:p>
          <w:p w:rsidR="00922004" w:rsidRPr="00922004" w:rsidRDefault="00922004" w:rsidP="00922004">
            <w:pPr>
              <w:pStyle w:val="Default"/>
              <w:rPr>
                <w:rFonts w:cstheme="minorHAnsi"/>
                <w:i/>
                <w:sz w:val="20"/>
                <w:szCs w:val="20"/>
              </w:rPr>
            </w:pPr>
            <w:r w:rsidRPr="00922004">
              <w:rPr>
                <w:rFonts w:cstheme="minorHAnsi"/>
                <w:i/>
                <w:sz w:val="20"/>
                <w:szCs w:val="20"/>
              </w:rPr>
              <w:t>&lt; than 24</w:t>
            </w:r>
          </w:p>
          <w:p w:rsidR="00922004" w:rsidRPr="00922004" w:rsidRDefault="00922004" w:rsidP="00922004">
            <w:pPr>
              <w:pStyle w:val="Default"/>
              <w:rPr>
                <w:rFonts w:cstheme="minorHAnsi"/>
                <w:i/>
                <w:sz w:val="20"/>
                <w:szCs w:val="20"/>
              </w:rPr>
            </w:pPr>
            <w:r w:rsidRPr="00922004">
              <w:rPr>
                <w:rFonts w:cstheme="minorHAnsi"/>
                <w:i/>
                <w:sz w:val="20"/>
                <w:szCs w:val="20"/>
              </w:rPr>
              <w:t>2=25-59</w:t>
            </w:r>
          </w:p>
          <w:p w:rsidR="00922004" w:rsidRPr="00922004" w:rsidRDefault="00922004" w:rsidP="00922004">
            <w:pPr>
              <w:pStyle w:val="Default"/>
              <w:rPr>
                <w:rFonts w:cstheme="minorHAnsi"/>
                <w:i/>
                <w:sz w:val="20"/>
                <w:szCs w:val="20"/>
              </w:rPr>
            </w:pPr>
            <w:r w:rsidRPr="00922004">
              <w:rPr>
                <w:rFonts w:cstheme="minorHAnsi"/>
                <w:i/>
                <w:sz w:val="20"/>
                <w:szCs w:val="20"/>
              </w:rPr>
              <w:t>3=60+</w:t>
            </w: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4</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5</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6</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7</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8</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9</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10</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11</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12</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13</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14</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15</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16</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17</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18</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19</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r w:rsidR="00922004" w:rsidRPr="00922004" w:rsidTr="00542FC5">
        <w:trPr>
          <w:trHeight w:hRule="exact" w:val="280"/>
          <w:jc w:val="center"/>
        </w:trPr>
        <w:tc>
          <w:tcPr>
            <w:tcW w:w="445"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922004" w:rsidRPr="00922004" w:rsidRDefault="00922004" w:rsidP="00922004">
            <w:pPr>
              <w:pStyle w:val="Default"/>
              <w:rPr>
                <w:rFonts w:cstheme="minorHAnsi"/>
                <w:b/>
                <w:i/>
                <w:sz w:val="20"/>
                <w:szCs w:val="20"/>
              </w:rPr>
            </w:pPr>
            <w:r w:rsidRPr="00922004">
              <w:rPr>
                <w:rFonts w:cstheme="minorHAnsi"/>
                <w:b/>
                <w:i/>
                <w:sz w:val="20"/>
                <w:szCs w:val="20"/>
              </w:rPr>
              <w:t>20</w:t>
            </w:r>
          </w:p>
        </w:tc>
        <w:tc>
          <w:tcPr>
            <w:tcW w:w="13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17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i/>
                <w:sz w:val="20"/>
                <w:szCs w:val="20"/>
              </w:rPr>
            </w:pPr>
          </w:p>
        </w:tc>
        <w:tc>
          <w:tcPr>
            <w:tcW w:w="1250" w:type="dxa"/>
            <w:tcBorders>
              <w:top w:val="single" w:sz="4" w:space="0" w:color="auto"/>
              <w:left w:val="single" w:sz="4" w:space="0" w:color="auto"/>
              <w:bottom w:val="single" w:sz="4" w:space="0" w:color="auto"/>
              <w:right w:val="single" w:sz="4" w:space="0" w:color="auto"/>
            </w:tcBorders>
          </w:tcPr>
          <w:p w:rsidR="00922004" w:rsidRPr="00922004" w:rsidRDefault="00922004" w:rsidP="00922004">
            <w:pPr>
              <w:pStyle w:val="Default"/>
              <w:rPr>
                <w:rFonts w:cstheme="minorHAnsi"/>
                <w:b/>
                <w:i/>
                <w:sz w:val="20"/>
                <w:szCs w:val="20"/>
              </w:rPr>
            </w:pPr>
          </w:p>
        </w:tc>
      </w:tr>
    </w:tbl>
    <w:p w:rsidR="00922004" w:rsidRPr="00922004" w:rsidRDefault="00922004" w:rsidP="00922004">
      <w:pPr>
        <w:pStyle w:val="Default"/>
        <w:rPr>
          <w:rFonts w:cstheme="minorHAnsi"/>
          <w:b/>
          <w:i/>
          <w:sz w:val="20"/>
          <w:szCs w:val="20"/>
        </w:rPr>
      </w:pPr>
    </w:p>
    <w:p w:rsidR="00542FC5" w:rsidRDefault="00542FC5" w:rsidP="00922004">
      <w:pPr>
        <w:pStyle w:val="Default"/>
        <w:rPr>
          <w:rFonts w:cstheme="minorHAnsi"/>
          <w:b/>
          <w:i/>
          <w:sz w:val="16"/>
          <w:szCs w:val="16"/>
        </w:rPr>
      </w:pPr>
    </w:p>
    <w:p w:rsidR="00922004" w:rsidRPr="006D04D9" w:rsidRDefault="00922004" w:rsidP="00922004">
      <w:pPr>
        <w:pStyle w:val="Default"/>
        <w:rPr>
          <w:rFonts w:cstheme="minorHAnsi"/>
          <w:b/>
          <w:i/>
          <w:sz w:val="16"/>
          <w:szCs w:val="16"/>
        </w:rPr>
      </w:pPr>
      <w:r w:rsidRPr="006D04D9">
        <w:rPr>
          <w:rFonts w:cstheme="minorHAnsi"/>
          <w:b/>
          <w:i/>
          <w:sz w:val="16"/>
          <w:szCs w:val="16"/>
        </w:rPr>
        <w:t>Note – Cell phone use is defined as:</w:t>
      </w:r>
    </w:p>
    <w:p w:rsidR="00922004" w:rsidRPr="006D04D9" w:rsidRDefault="00922004" w:rsidP="00922004">
      <w:pPr>
        <w:pStyle w:val="Default"/>
        <w:rPr>
          <w:rFonts w:cstheme="minorHAnsi"/>
          <w:b/>
          <w:i/>
          <w:sz w:val="16"/>
          <w:szCs w:val="16"/>
        </w:rPr>
      </w:pPr>
    </w:p>
    <w:p w:rsidR="00922004" w:rsidRPr="006D04D9" w:rsidRDefault="00922004" w:rsidP="00922004">
      <w:pPr>
        <w:pStyle w:val="Default"/>
        <w:numPr>
          <w:ilvl w:val="0"/>
          <w:numId w:val="29"/>
        </w:numPr>
        <w:rPr>
          <w:rFonts w:cstheme="minorHAnsi"/>
          <w:b/>
          <w:i/>
          <w:sz w:val="16"/>
          <w:szCs w:val="16"/>
        </w:rPr>
      </w:pPr>
      <w:r w:rsidRPr="006D04D9">
        <w:rPr>
          <w:rFonts w:cstheme="minorHAnsi"/>
          <w:b/>
          <w:i/>
          <w:sz w:val="16"/>
          <w:szCs w:val="16"/>
        </w:rPr>
        <w:t>The driver holding a cell phone to the ear, near his/her face,</w:t>
      </w:r>
    </w:p>
    <w:p w:rsidR="00922004" w:rsidRPr="006D04D9" w:rsidRDefault="00922004" w:rsidP="00922004">
      <w:pPr>
        <w:pStyle w:val="Default"/>
        <w:numPr>
          <w:ilvl w:val="0"/>
          <w:numId w:val="29"/>
        </w:numPr>
        <w:rPr>
          <w:rFonts w:cstheme="minorHAnsi"/>
          <w:b/>
          <w:i/>
          <w:sz w:val="16"/>
          <w:szCs w:val="16"/>
        </w:rPr>
      </w:pPr>
      <w:r w:rsidRPr="006D04D9">
        <w:rPr>
          <w:rFonts w:cstheme="minorHAnsi"/>
          <w:b/>
          <w:i/>
          <w:sz w:val="16"/>
          <w:szCs w:val="16"/>
        </w:rPr>
        <w:t>The driver talking into a cell phone while holding it,</w:t>
      </w:r>
    </w:p>
    <w:p w:rsidR="00922004" w:rsidRPr="006D04D9" w:rsidRDefault="00922004" w:rsidP="00922004">
      <w:pPr>
        <w:pStyle w:val="Default"/>
        <w:numPr>
          <w:ilvl w:val="0"/>
          <w:numId w:val="29"/>
        </w:numPr>
        <w:rPr>
          <w:rFonts w:cstheme="minorHAnsi"/>
          <w:b/>
          <w:i/>
          <w:sz w:val="16"/>
          <w:szCs w:val="16"/>
        </w:rPr>
      </w:pPr>
      <w:r w:rsidRPr="006D04D9">
        <w:rPr>
          <w:rFonts w:cstheme="minorHAnsi"/>
          <w:b/>
          <w:i/>
          <w:sz w:val="16"/>
          <w:szCs w:val="16"/>
        </w:rPr>
        <w:t>The driver looking down at the phone on his/her lap or center console, or</w:t>
      </w:r>
    </w:p>
    <w:p w:rsidR="00922004" w:rsidRPr="006D04D9" w:rsidRDefault="00922004" w:rsidP="00922004">
      <w:pPr>
        <w:pStyle w:val="Default"/>
        <w:numPr>
          <w:ilvl w:val="0"/>
          <w:numId w:val="29"/>
        </w:numPr>
        <w:rPr>
          <w:rFonts w:cstheme="minorHAnsi"/>
          <w:b/>
          <w:i/>
          <w:sz w:val="16"/>
          <w:szCs w:val="16"/>
        </w:rPr>
      </w:pPr>
      <w:r w:rsidRPr="006D04D9">
        <w:rPr>
          <w:rFonts w:cstheme="minorHAnsi"/>
          <w:b/>
          <w:i/>
          <w:sz w:val="16"/>
          <w:szCs w:val="16"/>
        </w:rPr>
        <w:t>The driver manipulating a cell phone in his/her hand.</w:t>
      </w:r>
    </w:p>
    <w:p w:rsidR="00922004" w:rsidRPr="00922004" w:rsidRDefault="00922004" w:rsidP="00922004">
      <w:pPr>
        <w:pStyle w:val="Default"/>
        <w:rPr>
          <w:rFonts w:cstheme="minorHAnsi"/>
          <w:i/>
          <w:sz w:val="20"/>
          <w:szCs w:val="20"/>
        </w:rPr>
      </w:pPr>
    </w:p>
    <w:p w:rsidR="00922004" w:rsidRPr="006D04D9" w:rsidRDefault="00922004" w:rsidP="00922004">
      <w:pPr>
        <w:pStyle w:val="Default"/>
        <w:rPr>
          <w:rFonts w:cstheme="minorHAnsi"/>
          <w:i/>
          <w:sz w:val="16"/>
          <w:szCs w:val="16"/>
        </w:rPr>
      </w:pPr>
      <w:r w:rsidRPr="006D04D9">
        <w:rPr>
          <w:rFonts w:cstheme="minorHAnsi"/>
          <w:i/>
          <w:sz w:val="16"/>
          <w:szCs w:val="16"/>
        </w:rPr>
        <w:t>____________________________________________</w:t>
      </w:r>
      <w:r w:rsidR="006D04D9">
        <w:rPr>
          <w:rFonts w:cstheme="minorHAnsi"/>
          <w:i/>
          <w:sz w:val="16"/>
          <w:szCs w:val="16"/>
        </w:rPr>
        <w:softHyphen/>
      </w:r>
      <w:r w:rsidR="006D04D9">
        <w:rPr>
          <w:rFonts w:cstheme="minorHAnsi"/>
          <w:i/>
          <w:sz w:val="16"/>
          <w:szCs w:val="16"/>
        </w:rPr>
        <w:softHyphen/>
      </w:r>
      <w:r w:rsidR="006D04D9">
        <w:rPr>
          <w:rFonts w:cstheme="minorHAnsi"/>
          <w:i/>
          <w:sz w:val="16"/>
          <w:szCs w:val="16"/>
        </w:rPr>
        <w:softHyphen/>
      </w:r>
      <w:r w:rsidRPr="006D04D9">
        <w:rPr>
          <w:rFonts w:cstheme="minorHAnsi"/>
          <w:i/>
          <w:sz w:val="16"/>
          <w:szCs w:val="16"/>
        </w:rPr>
        <w:t>_</w:t>
      </w:r>
    </w:p>
    <w:p w:rsidR="00566275" w:rsidRPr="00566275" w:rsidRDefault="00922004" w:rsidP="006D04D9">
      <w:pPr>
        <w:pStyle w:val="Default"/>
      </w:pPr>
      <w:r w:rsidRPr="006D04D9">
        <w:rPr>
          <w:rFonts w:cstheme="minorHAnsi"/>
          <w:i/>
          <w:sz w:val="16"/>
          <w:szCs w:val="16"/>
        </w:rPr>
        <w:t>Optional -  Observers Name, Organization/Agency</w:t>
      </w:r>
    </w:p>
    <w:sectPr w:rsidR="00566275" w:rsidRPr="00566275" w:rsidSect="00566275">
      <w:pgSz w:w="12240" w:h="15840" w:code="1"/>
      <w:pgMar w:top="1440" w:right="900" w:bottom="1440" w:left="81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2C" w:rsidRDefault="002F1C2C">
      <w:pPr>
        <w:spacing w:after="0" w:line="240" w:lineRule="auto"/>
      </w:pPr>
      <w:r>
        <w:separator/>
      </w:r>
    </w:p>
  </w:endnote>
  <w:endnote w:type="continuationSeparator" w:id="0">
    <w:p w:rsidR="002F1C2C" w:rsidRDefault="002F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useo Sans 5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004" w:rsidRDefault="00922004" w:rsidP="001E042A">
    <w:pPr>
      <w:pStyle w:val="Footer"/>
    </w:pPr>
    <w:r w:rsidRPr="001E042A">
      <w:fldChar w:fldCharType="begin"/>
    </w:r>
    <w:r w:rsidRPr="001E042A">
      <w:instrText xml:space="preserve"> PAGE   \* MERGEFORMAT </w:instrText>
    </w:r>
    <w:r w:rsidRPr="001E042A">
      <w:fldChar w:fldCharType="separate"/>
    </w:r>
    <w:r w:rsidR="009E774C">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2C" w:rsidRDefault="002F1C2C">
      <w:pPr>
        <w:spacing w:after="0" w:line="240" w:lineRule="auto"/>
      </w:pPr>
      <w:r>
        <w:separator/>
      </w:r>
    </w:p>
  </w:footnote>
  <w:footnote w:type="continuationSeparator" w:id="0">
    <w:p w:rsidR="002F1C2C" w:rsidRDefault="002F1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6436"/>
    <w:multiLevelType w:val="hybridMultilevel"/>
    <w:tmpl w:val="1B945498"/>
    <w:lvl w:ilvl="0" w:tplc="88B288B6">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021C292E"/>
    <w:multiLevelType w:val="hybridMultilevel"/>
    <w:tmpl w:val="EA4C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74C5B"/>
    <w:multiLevelType w:val="hybridMultilevel"/>
    <w:tmpl w:val="212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412195"/>
    <w:multiLevelType w:val="hybridMultilevel"/>
    <w:tmpl w:val="F1E2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80617"/>
    <w:multiLevelType w:val="hybridMultilevel"/>
    <w:tmpl w:val="C22C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C6813"/>
    <w:multiLevelType w:val="hybridMultilevel"/>
    <w:tmpl w:val="01405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628C1"/>
    <w:multiLevelType w:val="hybridMultilevel"/>
    <w:tmpl w:val="97447F5C"/>
    <w:lvl w:ilvl="0" w:tplc="C5B0A6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4FC71EC"/>
    <w:multiLevelType w:val="hybridMultilevel"/>
    <w:tmpl w:val="5A1C3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2766F"/>
    <w:multiLevelType w:val="hybridMultilevel"/>
    <w:tmpl w:val="C15E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54805"/>
    <w:multiLevelType w:val="hybridMultilevel"/>
    <w:tmpl w:val="62A8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52650"/>
    <w:multiLevelType w:val="hybridMultilevel"/>
    <w:tmpl w:val="20D4E0F8"/>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86330B9"/>
    <w:multiLevelType w:val="hybridMultilevel"/>
    <w:tmpl w:val="3D488264"/>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24" w15:restartNumberingAfterBreak="0">
    <w:nsid w:val="4FD03400"/>
    <w:multiLevelType w:val="hybridMultilevel"/>
    <w:tmpl w:val="3A02D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6373A0"/>
    <w:multiLevelType w:val="hybridMultilevel"/>
    <w:tmpl w:val="8EC45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C333F"/>
    <w:multiLevelType w:val="hybridMultilevel"/>
    <w:tmpl w:val="AD12FB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B45288E"/>
    <w:multiLevelType w:val="hybridMultilevel"/>
    <w:tmpl w:val="09B6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9" w15:restartNumberingAfterBreak="0">
    <w:nsid w:val="6C7D540F"/>
    <w:multiLevelType w:val="hybridMultilevel"/>
    <w:tmpl w:val="21004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433B3D"/>
    <w:multiLevelType w:val="hybridMultilevel"/>
    <w:tmpl w:val="1AE2B1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567BC3"/>
    <w:multiLevelType w:val="hybridMultilevel"/>
    <w:tmpl w:val="68F8589E"/>
    <w:lvl w:ilvl="0" w:tplc="88B288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41A47"/>
    <w:multiLevelType w:val="hybridMultilevel"/>
    <w:tmpl w:val="364EBF08"/>
    <w:lvl w:ilvl="0" w:tplc="04090001">
      <w:start w:val="1"/>
      <w:numFmt w:val="bullet"/>
      <w:lvlText w:val=""/>
      <w:lvlJc w:val="left"/>
      <w:pPr>
        <w:ind w:left="720" w:hanging="360"/>
      </w:pPr>
      <w:rPr>
        <w:rFonts w:ascii="Symbol" w:hAnsi="Symbol" w:hint="default"/>
      </w:rPr>
    </w:lvl>
    <w:lvl w:ilvl="1" w:tplc="1DCA55AA">
      <w:start w:val="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8"/>
    <w:lvlOverride w:ilvl="0">
      <w:startOverride w:val="1"/>
    </w:lvlOverride>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1"/>
  </w:num>
  <w:num w:numId="17">
    <w:abstractNumId w:val="29"/>
  </w:num>
  <w:num w:numId="18">
    <w:abstractNumId w:val="20"/>
  </w:num>
  <w:num w:numId="19">
    <w:abstractNumId w:val="12"/>
  </w:num>
  <w:num w:numId="20">
    <w:abstractNumId w:val="24"/>
  </w:num>
  <w:num w:numId="21">
    <w:abstractNumId w:val="25"/>
  </w:num>
  <w:num w:numId="22">
    <w:abstractNumId w:val="30"/>
  </w:num>
  <w:num w:numId="23">
    <w:abstractNumId w:val="14"/>
  </w:num>
  <w:num w:numId="24">
    <w:abstractNumId w:val="32"/>
  </w:num>
  <w:num w:numId="25">
    <w:abstractNumId w:val="15"/>
  </w:num>
  <w:num w:numId="26">
    <w:abstractNumId w:val="16"/>
  </w:num>
  <w:num w:numId="27">
    <w:abstractNumId w:val="18"/>
  </w:num>
  <w:num w:numId="28">
    <w:abstractNumId w:val="26"/>
  </w:num>
  <w:num w:numId="29">
    <w:abstractNumId w:val="27"/>
  </w:num>
  <w:num w:numId="30">
    <w:abstractNumId w:val="17"/>
  </w:num>
  <w:num w:numId="31">
    <w:abstractNumId w:val="13"/>
    <w:lvlOverride w:ilvl="0">
      <w:startOverride w:val="1"/>
    </w:lvlOverride>
  </w:num>
  <w:num w:numId="32">
    <w:abstractNumId w:val="19"/>
  </w:num>
  <w:num w:numId="33">
    <w:abstractNumId w:val="22"/>
  </w:num>
  <w:num w:numId="34">
    <w:abstractNumId w:val="10"/>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DE"/>
    <w:rsid w:val="000627E0"/>
    <w:rsid w:val="00083B37"/>
    <w:rsid w:val="000A0612"/>
    <w:rsid w:val="00162F6C"/>
    <w:rsid w:val="001A728E"/>
    <w:rsid w:val="001E042A"/>
    <w:rsid w:val="00225505"/>
    <w:rsid w:val="00253903"/>
    <w:rsid w:val="002F1C2C"/>
    <w:rsid w:val="003312ED"/>
    <w:rsid w:val="00350B08"/>
    <w:rsid w:val="00396EC8"/>
    <w:rsid w:val="003F4C05"/>
    <w:rsid w:val="004018C1"/>
    <w:rsid w:val="00422649"/>
    <w:rsid w:val="004727F4"/>
    <w:rsid w:val="00472F26"/>
    <w:rsid w:val="00475132"/>
    <w:rsid w:val="004A0A8D"/>
    <w:rsid w:val="00523269"/>
    <w:rsid w:val="00542FC5"/>
    <w:rsid w:val="00555E9D"/>
    <w:rsid w:val="00566275"/>
    <w:rsid w:val="00571498"/>
    <w:rsid w:val="00575B92"/>
    <w:rsid w:val="005A0601"/>
    <w:rsid w:val="005C47D8"/>
    <w:rsid w:val="005D4DC9"/>
    <w:rsid w:val="005E350C"/>
    <w:rsid w:val="005F7999"/>
    <w:rsid w:val="006138DA"/>
    <w:rsid w:val="00626EDA"/>
    <w:rsid w:val="006B2A17"/>
    <w:rsid w:val="006D04D9"/>
    <w:rsid w:val="006D612C"/>
    <w:rsid w:val="006D7FF8"/>
    <w:rsid w:val="006E381D"/>
    <w:rsid w:val="00704472"/>
    <w:rsid w:val="00791457"/>
    <w:rsid w:val="007A71AA"/>
    <w:rsid w:val="007D68A7"/>
    <w:rsid w:val="007F372E"/>
    <w:rsid w:val="00860795"/>
    <w:rsid w:val="00893074"/>
    <w:rsid w:val="008B3185"/>
    <w:rsid w:val="008B6EB9"/>
    <w:rsid w:val="008D5E06"/>
    <w:rsid w:val="008D6D77"/>
    <w:rsid w:val="00912BA8"/>
    <w:rsid w:val="00922004"/>
    <w:rsid w:val="009313B1"/>
    <w:rsid w:val="00950AC0"/>
    <w:rsid w:val="00954BFF"/>
    <w:rsid w:val="009723F7"/>
    <w:rsid w:val="009E774C"/>
    <w:rsid w:val="00AA316B"/>
    <w:rsid w:val="00AE79C4"/>
    <w:rsid w:val="00B03FB8"/>
    <w:rsid w:val="00B625CA"/>
    <w:rsid w:val="00B6692D"/>
    <w:rsid w:val="00BC1FD2"/>
    <w:rsid w:val="00C90256"/>
    <w:rsid w:val="00C92C41"/>
    <w:rsid w:val="00D57E3E"/>
    <w:rsid w:val="00D72F07"/>
    <w:rsid w:val="00D87DDE"/>
    <w:rsid w:val="00DB24CB"/>
    <w:rsid w:val="00DF2D6E"/>
    <w:rsid w:val="00DF5013"/>
    <w:rsid w:val="00E31DCF"/>
    <w:rsid w:val="00E9640A"/>
    <w:rsid w:val="00F1586E"/>
    <w:rsid w:val="00F35004"/>
    <w:rsid w:val="00F812E2"/>
    <w:rsid w:val="00FC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C71D3F-6BCA-4AF0-9DE5-F398CC1C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2A"/>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D87DDE"/>
    <w:rPr>
      <w:i/>
      <w:iCs/>
    </w:rPr>
  </w:style>
  <w:style w:type="paragraph" w:styleId="NoSpacing">
    <w:name w:val="No Spacing"/>
    <w:uiPriority w:val="1"/>
    <w:qFormat/>
    <w:rsid w:val="00555E9D"/>
    <w:pPr>
      <w:spacing w:after="0" w:line="240" w:lineRule="auto"/>
    </w:pPr>
    <w:rPr>
      <w:color w:val="auto"/>
      <w:sz w:val="22"/>
      <w:szCs w:val="22"/>
      <w:lang w:eastAsia="en-US"/>
    </w:rPr>
  </w:style>
  <w:style w:type="paragraph" w:customStyle="1" w:styleId="Default">
    <w:name w:val="Default"/>
    <w:rsid w:val="00E31DCF"/>
    <w:pPr>
      <w:autoSpaceDE w:val="0"/>
      <w:autoSpaceDN w:val="0"/>
      <w:adjustRightInd w:val="0"/>
      <w:spacing w:after="0" w:line="240" w:lineRule="auto"/>
    </w:pPr>
    <w:rPr>
      <w:rFonts w:ascii="Museo Sans 500" w:hAnsi="Museo Sans 500" w:cs="Museo Sans 500"/>
      <w:color w:val="000000"/>
      <w:sz w:val="24"/>
      <w:szCs w:val="24"/>
      <w:lang w:eastAsia="en-US"/>
    </w:rPr>
  </w:style>
  <w:style w:type="paragraph" w:styleId="ListParagraph">
    <w:name w:val="List Paragraph"/>
    <w:basedOn w:val="Normal"/>
    <w:uiPriority w:val="34"/>
    <w:qFormat/>
    <w:rsid w:val="000627E0"/>
    <w:pPr>
      <w:spacing w:after="200" w:line="276" w:lineRule="auto"/>
      <w:ind w:left="720"/>
      <w:contextualSpacing/>
    </w:pPr>
    <w:rPr>
      <w:color w:val="auto"/>
      <w:sz w:val="22"/>
      <w:szCs w:val="22"/>
      <w:lang w:eastAsia="en-US"/>
    </w:rPr>
  </w:style>
  <w:style w:type="character" w:customStyle="1" w:styleId="apple-converted-space">
    <w:name w:val="apple-converted-space"/>
    <w:basedOn w:val="DefaultParagraphFont"/>
    <w:rsid w:val="000627E0"/>
  </w:style>
  <w:style w:type="character" w:styleId="Strong">
    <w:name w:val="Strong"/>
    <w:basedOn w:val="DefaultParagraphFont"/>
    <w:uiPriority w:val="22"/>
    <w:qFormat/>
    <w:rsid w:val="000627E0"/>
    <w:rPr>
      <w:b/>
      <w:bCs/>
    </w:rPr>
  </w:style>
  <w:style w:type="character" w:styleId="FollowedHyperlink">
    <w:name w:val="FollowedHyperlink"/>
    <w:basedOn w:val="DefaultParagraphFont"/>
    <w:uiPriority w:val="99"/>
    <w:semiHidden/>
    <w:unhideWhenUsed/>
    <w:rsid w:val="00350B08"/>
    <w:rPr>
      <w:color w:val="92588D" w:themeColor="followedHyperlink"/>
      <w:u w:val="single"/>
    </w:rPr>
  </w:style>
  <w:style w:type="paragraph" w:styleId="NormalWeb">
    <w:name w:val="Normal (Web)"/>
    <w:basedOn w:val="Normal"/>
    <w:uiPriority w:val="99"/>
    <w:unhideWhenUsed/>
    <w:rsid w:val="00566275"/>
    <w:pPr>
      <w:spacing w:after="150" w:line="375" w:lineRule="atLeast"/>
    </w:pPr>
    <w:rPr>
      <w:rFonts w:ascii="Times New Roman" w:eastAsia="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912BA8"/>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12BA8"/>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rafficsafetymarketing.gov/get-materials/distracted-driving/u-drive-u-text-u-pay/peak-enforcement-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sites/nhtsa.dot.gov/files/documents/812367-textenforce_ctandm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document/four-high-visibility-enforcement-demonstration-waves-connecticut-and-new-york-reduce-h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tsa.gov/document/traffic-tech-distracted-driving-high-visibility-enforcement-demonstrations-california-and" TargetMode="External"/><Relationship Id="rId4" Type="http://schemas.openxmlformats.org/officeDocument/2006/relationships/settings" Target="settings.xml"/><Relationship Id="rId9" Type="http://schemas.openxmlformats.org/officeDocument/2006/relationships/hyperlink" Target="https://www.nhtsa.gov/document/evaluation-nhtsa-distracted-driving-demonstration-projects-connecticut-and-new-york" TargetMode="External"/><Relationship Id="rId14" Type="http://schemas.openxmlformats.org/officeDocument/2006/relationships/hyperlink" Target="https://www.nhtsa.gov/risky-driving/distracted-driv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a.lemaster\AppData\Roaming\Microsoft\Templates\Project%20scope%20report%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5981390DF14B3B99EDF4D27AF0BE31"/>
        <w:category>
          <w:name w:val="General"/>
          <w:gallery w:val="placeholder"/>
        </w:category>
        <w:types>
          <w:type w:val="bbPlcHdr"/>
        </w:types>
        <w:behaviors>
          <w:behavior w:val="content"/>
        </w:behaviors>
        <w:guid w:val="{10392204-4BC7-4AB8-B7AD-B7CCB75B786F}"/>
      </w:docPartPr>
      <w:docPartBody>
        <w:p w:rsidR="00B51842" w:rsidRDefault="00B51842">
          <w:pPr>
            <w:pStyle w:val="F85981390DF14B3B99EDF4D27AF0BE31"/>
          </w:pPr>
          <w:r>
            <w:t>Overview</w:t>
          </w:r>
        </w:p>
      </w:docPartBody>
    </w:docPart>
    <w:docPart>
      <w:docPartPr>
        <w:name w:val="4EEF0EB19FB6474BA8A7AE1CAE83D764"/>
        <w:category>
          <w:name w:val="General"/>
          <w:gallery w:val="placeholder"/>
        </w:category>
        <w:types>
          <w:type w:val="bbPlcHdr"/>
        </w:types>
        <w:behaviors>
          <w:behavior w:val="content"/>
        </w:behaviors>
        <w:guid w:val="{880260CD-2639-4491-9D39-C81F36258A77}"/>
      </w:docPartPr>
      <w:docPartBody>
        <w:p w:rsidR="00B51842" w:rsidRDefault="00B51842">
          <w:pPr>
            <w:pStyle w:val="4EEF0EB19FB6474BA8A7AE1CAE83D764"/>
          </w:pPr>
          <w:r>
            <w:t>High-Level Requirements</w:t>
          </w:r>
        </w:p>
      </w:docPartBody>
    </w:docPart>
    <w:docPart>
      <w:docPartPr>
        <w:name w:val="58172C3551D1483A802E8F5CC72A1A7C"/>
        <w:category>
          <w:name w:val="General"/>
          <w:gallery w:val="placeholder"/>
        </w:category>
        <w:types>
          <w:type w:val="bbPlcHdr"/>
        </w:types>
        <w:behaviors>
          <w:behavior w:val="content"/>
        </w:behaviors>
        <w:guid w:val="{457CEA12-4C16-4993-A315-395901932358}"/>
      </w:docPartPr>
      <w:docPartBody>
        <w:p w:rsidR="00B51842" w:rsidRDefault="00B51842">
          <w:pPr>
            <w:pStyle w:val="58172C3551D1483A802E8F5CC72A1A7C"/>
          </w:pPr>
          <w:r>
            <w:t>Implementation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useo Sans 5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42"/>
    <w:rsid w:val="00A1645E"/>
    <w:rsid w:val="00B51842"/>
    <w:rsid w:val="00FD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EB7039163B4BF180D6E5139F2A78C1">
    <w:name w:val="4BEB7039163B4BF180D6E5139F2A78C1"/>
  </w:style>
  <w:style w:type="paragraph" w:customStyle="1" w:styleId="C7656DDF289649C195EBE40FC9D5E9EA">
    <w:name w:val="C7656DDF289649C195EBE40FC9D5E9EA"/>
  </w:style>
  <w:style w:type="paragraph" w:customStyle="1" w:styleId="F18C239884084643A566514E5199B765">
    <w:name w:val="F18C239884084643A566514E5199B765"/>
  </w:style>
  <w:style w:type="paragraph" w:customStyle="1" w:styleId="F85981390DF14B3B99EDF4D27AF0BE31">
    <w:name w:val="F85981390DF14B3B99EDF4D27AF0BE31"/>
  </w:style>
  <w:style w:type="paragraph" w:customStyle="1" w:styleId="99667F2CFCD748FFB2BBC541A92A347B">
    <w:name w:val="99667F2CFCD748FFB2BBC541A92A347B"/>
  </w:style>
  <w:style w:type="paragraph" w:customStyle="1" w:styleId="D315C3F89F74481DA13462A797CD428C">
    <w:name w:val="D315C3F89F74481DA13462A797CD428C"/>
  </w:style>
  <w:style w:type="paragraph" w:customStyle="1" w:styleId="96EA4E304C89466B85232D97E4D3EE24">
    <w:name w:val="96EA4E304C89466B85232D97E4D3EE24"/>
  </w:style>
  <w:style w:type="paragraph" w:customStyle="1" w:styleId="C997DA456F2C436FBB91973CBA1F4FDE">
    <w:name w:val="C997DA456F2C436FBB91973CBA1F4FDE"/>
  </w:style>
  <w:style w:type="paragraph" w:customStyle="1" w:styleId="41B2296D280D4B929DC5F7CE3FEBFD20">
    <w:name w:val="41B2296D280D4B929DC5F7CE3FEBFD20"/>
  </w:style>
  <w:style w:type="paragraph" w:customStyle="1" w:styleId="4F351F7F033B4055976DB8A6A646931B">
    <w:name w:val="4F351F7F033B4055976DB8A6A646931B"/>
  </w:style>
  <w:style w:type="paragraph" w:customStyle="1" w:styleId="D1D2089C8F734064B618E32FEC11E9CD">
    <w:name w:val="D1D2089C8F734064B618E32FEC11E9CD"/>
  </w:style>
  <w:style w:type="paragraph" w:customStyle="1" w:styleId="4EEF0EB19FB6474BA8A7AE1CAE83D764">
    <w:name w:val="4EEF0EB19FB6474BA8A7AE1CAE83D764"/>
  </w:style>
  <w:style w:type="paragraph" w:customStyle="1" w:styleId="EA8D0652303341C4B66EC8E10E0D9104">
    <w:name w:val="EA8D0652303341C4B66EC8E10E0D9104"/>
  </w:style>
  <w:style w:type="paragraph" w:customStyle="1" w:styleId="A3B90D06C5464C509A005ED421AA354E">
    <w:name w:val="A3B90D06C5464C509A005ED421AA354E"/>
  </w:style>
  <w:style w:type="paragraph" w:customStyle="1" w:styleId="740F96D031F3434C9D1FD2F31F4A36D8">
    <w:name w:val="740F96D031F3434C9D1FD2F31F4A36D8"/>
  </w:style>
  <w:style w:type="paragraph" w:customStyle="1" w:styleId="03CF95B1A8D44FF0AFBF941F476E0089">
    <w:name w:val="03CF95B1A8D44FF0AFBF941F476E0089"/>
  </w:style>
  <w:style w:type="paragraph" w:customStyle="1" w:styleId="8E9ADDFE869443629901459306AF79AE">
    <w:name w:val="8E9ADDFE869443629901459306AF79AE"/>
  </w:style>
  <w:style w:type="paragraph" w:customStyle="1" w:styleId="F569926E852C4B4E9D90DA7AD6E9C677">
    <w:name w:val="F569926E852C4B4E9D90DA7AD6E9C677"/>
  </w:style>
  <w:style w:type="paragraph" w:customStyle="1" w:styleId="54D4ADE5037941B5B359FA88FB91DA0D">
    <w:name w:val="54D4ADE5037941B5B359FA88FB91DA0D"/>
  </w:style>
  <w:style w:type="paragraph" w:customStyle="1" w:styleId="25B3DDAB88D64947B2785C8A129AD89B">
    <w:name w:val="25B3DDAB88D64947B2785C8A129AD89B"/>
  </w:style>
  <w:style w:type="paragraph" w:customStyle="1" w:styleId="4EAA6EA2DC6F49F88698A9B6FA5EB8C2">
    <w:name w:val="4EAA6EA2DC6F49F88698A9B6FA5EB8C2"/>
  </w:style>
  <w:style w:type="paragraph" w:customStyle="1" w:styleId="77A1E5642CF34E478267BE52F72566A2">
    <w:name w:val="77A1E5642CF34E478267BE52F72566A2"/>
  </w:style>
  <w:style w:type="paragraph" w:customStyle="1" w:styleId="2A7CDBDDE6DE4A1C9F8DF8B803E0614F">
    <w:name w:val="2A7CDBDDE6DE4A1C9F8DF8B803E0614F"/>
  </w:style>
  <w:style w:type="paragraph" w:customStyle="1" w:styleId="7140848E2D044F69AF9606A5FCEABE35">
    <w:name w:val="7140848E2D044F69AF9606A5FCEABE35"/>
  </w:style>
  <w:style w:type="paragraph" w:customStyle="1" w:styleId="9E1A6F31441441528134BD267E0A67FA">
    <w:name w:val="9E1A6F31441441528134BD267E0A67FA"/>
  </w:style>
  <w:style w:type="paragraph" w:customStyle="1" w:styleId="58172C3551D1483A802E8F5CC72A1A7C">
    <w:name w:val="58172C3551D1483A802E8F5CC72A1A7C"/>
  </w:style>
  <w:style w:type="paragraph" w:customStyle="1" w:styleId="7B96597FF88D402DA34B10DD6ED0F270">
    <w:name w:val="7B96597FF88D402DA34B10DD6ED0F270"/>
  </w:style>
  <w:style w:type="paragraph" w:customStyle="1" w:styleId="01FCDD83386D478DB552F4FF1FA1660D">
    <w:name w:val="01FCDD83386D478DB552F4FF1FA1660D"/>
  </w:style>
  <w:style w:type="paragraph" w:customStyle="1" w:styleId="7A0657B8A2B74311BAA20F6A9E0CA3EA">
    <w:name w:val="7A0657B8A2B74311BAA20F6A9E0CA3EA"/>
  </w:style>
  <w:style w:type="paragraph" w:customStyle="1" w:styleId="4E08945372AA4A85BC76F80FDCB9C9B5">
    <w:name w:val="4E08945372AA4A85BC76F80FDCB9C9B5"/>
  </w:style>
  <w:style w:type="paragraph" w:customStyle="1" w:styleId="EE514865DDB447CF951B2E70CE9EA797">
    <w:name w:val="EE514865DDB447CF951B2E70CE9EA797"/>
  </w:style>
  <w:style w:type="paragraph" w:customStyle="1" w:styleId="B539CC319739451598174174136D1C29">
    <w:name w:val="B539CC319739451598174174136D1C29"/>
  </w:style>
  <w:style w:type="paragraph" w:customStyle="1" w:styleId="5B020C4992E444CB90F5DE37024C7C36">
    <w:name w:val="5B020C4992E444CB90F5DE37024C7C36"/>
  </w:style>
  <w:style w:type="paragraph" w:customStyle="1" w:styleId="700671C373DD47B0B6A828AC52ED3C2B">
    <w:name w:val="700671C373DD47B0B6A828AC52ED3C2B"/>
  </w:style>
  <w:style w:type="paragraph" w:customStyle="1" w:styleId="F7337B2869A54B6592FA496AE8343838">
    <w:name w:val="F7337B2869A54B6592FA496AE8343838"/>
  </w:style>
  <w:style w:type="paragraph" w:customStyle="1" w:styleId="E56B569D8EEE4B08B20C5C7830D4F120">
    <w:name w:val="E56B569D8EEE4B08B20C5C7830D4F120"/>
  </w:style>
  <w:style w:type="paragraph" w:customStyle="1" w:styleId="DC41AB9D38454DD181F197345843DC6E">
    <w:name w:val="DC41AB9D38454DD181F197345843DC6E"/>
  </w:style>
  <w:style w:type="paragraph" w:customStyle="1" w:styleId="97F9D95528B34F918D7A41B3204141F4">
    <w:name w:val="97F9D95528B34F918D7A41B32041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64D2-5795-4348-A626-3A523A31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0</TotalTime>
  <Pages>11</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USDOT_User</dc:creator>
  <cp:lastModifiedBy>Helen Porter</cp:lastModifiedBy>
  <cp:revision>2</cp:revision>
  <dcterms:created xsi:type="dcterms:W3CDTF">2019-02-24T18:42:00Z</dcterms:created>
  <dcterms:modified xsi:type="dcterms:W3CDTF">2019-02-24T18:42:00Z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2018-06-11T10:18:00.5562380Z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