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E4" w:rsidRPr="00C52C33" w:rsidRDefault="00D26FE4" w:rsidP="00D26FE4">
      <w:pPr>
        <w:jc w:val="center"/>
        <w:rPr>
          <w:rFonts w:ascii="Times New Roman" w:hAnsi="Times New Roman" w:cs="Times New Roman"/>
          <w:b/>
          <w:sz w:val="24"/>
          <w:szCs w:val="24"/>
          <w:u w:val="single"/>
        </w:rPr>
      </w:pPr>
      <w:bookmarkStart w:id="0" w:name="_GoBack"/>
      <w:bookmarkEnd w:id="0"/>
      <w:r w:rsidRPr="00C52C33">
        <w:rPr>
          <w:rFonts w:ascii="Times New Roman" w:hAnsi="Times New Roman" w:cs="Times New Roman"/>
          <w:b/>
          <w:sz w:val="24"/>
          <w:szCs w:val="24"/>
          <w:u w:val="single"/>
        </w:rPr>
        <w:t>LEGAL NOTICE</w:t>
      </w:r>
    </w:p>
    <w:p w:rsidR="00D26FE4" w:rsidRDefault="00D26FE4" w:rsidP="00D26FE4">
      <w:pPr>
        <w:jc w:val="center"/>
        <w:rPr>
          <w:rFonts w:ascii="Times New Roman" w:hAnsi="Times New Roman" w:cs="Times New Roman"/>
          <w:sz w:val="24"/>
          <w:szCs w:val="24"/>
        </w:rPr>
      </w:pPr>
      <w:r>
        <w:rPr>
          <w:rFonts w:ascii="Times New Roman" w:hAnsi="Times New Roman" w:cs="Times New Roman"/>
          <w:sz w:val="24"/>
          <w:szCs w:val="24"/>
        </w:rPr>
        <w:t>Mississippi Office of Highway Safety</w:t>
      </w:r>
    </w:p>
    <w:p w:rsidR="00332BFF" w:rsidRDefault="00D26FE4" w:rsidP="00006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Mississippi Office of Highway Safety (MOHS) is soliciting </w:t>
      </w:r>
      <w:r w:rsidR="0052123C">
        <w:rPr>
          <w:rFonts w:ascii="Times New Roman" w:hAnsi="Times New Roman" w:cs="Times New Roman"/>
          <w:sz w:val="24"/>
          <w:szCs w:val="24"/>
        </w:rPr>
        <w:t xml:space="preserve">new and continuation </w:t>
      </w:r>
      <w:r>
        <w:rPr>
          <w:rFonts w:ascii="Times New Roman" w:hAnsi="Times New Roman" w:cs="Times New Roman"/>
          <w:sz w:val="24"/>
          <w:szCs w:val="24"/>
        </w:rPr>
        <w:t>applications for the FY</w:t>
      </w:r>
      <w:r w:rsidR="00FE1C42">
        <w:rPr>
          <w:rFonts w:ascii="Times New Roman" w:hAnsi="Times New Roman" w:cs="Times New Roman"/>
          <w:sz w:val="24"/>
          <w:szCs w:val="24"/>
        </w:rPr>
        <w:t xml:space="preserve">20 </w:t>
      </w:r>
      <w:r>
        <w:rPr>
          <w:rFonts w:ascii="Times New Roman" w:hAnsi="Times New Roman" w:cs="Times New Roman"/>
          <w:sz w:val="24"/>
          <w:szCs w:val="24"/>
        </w:rPr>
        <w:t xml:space="preserve">grant funding </w:t>
      </w:r>
      <w:r w:rsidR="00430E95" w:rsidRPr="0052123C">
        <w:rPr>
          <w:rFonts w:ascii="Times New Roman" w:hAnsi="Times New Roman" w:cs="Times New Roman"/>
          <w:sz w:val="24"/>
          <w:szCs w:val="24"/>
        </w:rPr>
        <w:t>period</w:t>
      </w:r>
      <w:r w:rsidR="00430E95">
        <w:rPr>
          <w:rFonts w:ascii="Times New Roman" w:hAnsi="Times New Roman" w:cs="Times New Roman"/>
          <w:sz w:val="24"/>
          <w:szCs w:val="24"/>
        </w:rPr>
        <w:t xml:space="preserve"> </w:t>
      </w:r>
      <w:r w:rsidR="00332BFF">
        <w:rPr>
          <w:rFonts w:ascii="Times New Roman" w:hAnsi="Times New Roman" w:cs="Times New Roman"/>
          <w:sz w:val="24"/>
          <w:szCs w:val="24"/>
        </w:rPr>
        <w:t>(October 1, 201</w:t>
      </w:r>
      <w:r w:rsidR="00FE1C42">
        <w:rPr>
          <w:rFonts w:ascii="Times New Roman" w:hAnsi="Times New Roman" w:cs="Times New Roman"/>
          <w:sz w:val="24"/>
          <w:szCs w:val="24"/>
        </w:rPr>
        <w:t>9</w:t>
      </w:r>
      <w:r w:rsidR="00332BFF">
        <w:rPr>
          <w:rFonts w:ascii="Times New Roman" w:hAnsi="Times New Roman" w:cs="Times New Roman"/>
          <w:sz w:val="24"/>
          <w:szCs w:val="24"/>
        </w:rPr>
        <w:t>-September 30, 20</w:t>
      </w:r>
      <w:r w:rsidR="00FE1C42">
        <w:rPr>
          <w:rFonts w:ascii="Times New Roman" w:hAnsi="Times New Roman" w:cs="Times New Roman"/>
          <w:sz w:val="24"/>
          <w:szCs w:val="24"/>
        </w:rPr>
        <w:t>20</w:t>
      </w:r>
      <w:r w:rsidR="00332BFF">
        <w:rPr>
          <w:rFonts w:ascii="Times New Roman" w:hAnsi="Times New Roman" w:cs="Times New Roman"/>
          <w:sz w:val="24"/>
          <w:szCs w:val="24"/>
        </w:rPr>
        <w:t>)</w:t>
      </w:r>
      <w:r>
        <w:rPr>
          <w:rFonts w:ascii="Times New Roman" w:hAnsi="Times New Roman" w:cs="Times New Roman"/>
          <w:sz w:val="24"/>
          <w:szCs w:val="24"/>
        </w:rPr>
        <w:t xml:space="preserve">. The grant application is for all law enforcement, state agencies, colleges, universities, non-profit and community based organizations that focus on highway safety related issues. </w:t>
      </w:r>
    </w:p>
    <w:p w:rsidR="0000673C" w:rsidRDefault="0000673C" w:rsidP="0000673C">
      <w:pPr>
        <w:spacing w:after="0" w:line="240" w:lineRule="auto"/>
        <w:jc w:val="both"/>
        <w:rPr>
          <w:rFonts w:ascii="Times New Roman" w:hAnsi="Times New Roman" w:cs="Times New Roman"/>
          <w:sz w:val="24"/>
          <w:szCs w:val="24"/>
        </w:rPr>
      </w:pPr>
    </w:p>
    <w:p w:rsidR="00430E95" w:rsidRPr="00422DF6" w:rsidRDefault="00DF4359" w:rsidP="00006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iCs/>
        </w:rPr>
      </w:pPr>
      <w:r w:rsidRPr="00422DF6">
        <w:rPr>
          <w:rFonts w:ascii="Times New Roman" w:eastAsia="Times New Roman" w:hAnsi="Times New Roman" w:cs="Times New Roman"/>
          <w:sz w:val="24"/>
          <w:szCs w:val="24"/>
        </w:rPr>
        <w:t>Applications must state in detail the goals of the project, the problem to be addressed, and the associated activities in the</w:t>
      </w:r>
      <w:r w:rsidR="00430E95" w:rsidRPr="00422DF6">
        <w:rPr>
          <w:rFonts w:ascii="Times New Roman" w:eastAsia="Times New Roman" w:hAnsi="Times New Roman" w:cs="Times New Roman"/>
          <w:sz w:val="24"/>
          <w:szCs w:val="24"/>
        </w:rPr>
        <w:t xml:space="preserve"> </w:t>
      </w:r>
      <w:r w:rsidR="0052123C" w:rsidRPr="00422DF6">
        <w:rPr>
          <w:rFonts w:ascii="Times New Roman" w:eastAsia="Times New Roman" w:hAnsi="Times New Roman" w:cs="Times New Roman"/>
          <w:sz w:val="24"/>
          <w:szCs w:val="24"/>
        </w:rPr>
        <w:t xml:space="preserve">locations and, </w:t>
      </w:r>
      <w:r w:rsidR="0000673C" w:rsidRPr="00422DF6">
        <w:rPr>
          <w:rFonts w:ascii="Times New Roman" w:eastAsia="Times New Roman" w:hAnsi="Times New Roman" w:cs="Times New Roman"/>
          <w:sz w:val="24"/>
          <w:szCs w:val="24"/>
        </w:rPr>
        <w:t>wh</w:t>
      </w:r>
      <w:r w:rsidR="00430E95" w:rsidRPr="00422DF6">
        <w:rPr>
          <w:rFonts w:ascii="Times New Roman" w:eastAsia="Times New Roman" w:hAnsi="Times New Roman" w:cs="Times New Roman"/>
          <w:sz w:val="24"/>
          <w:szCs w:val="24"/>
        </w:rPr>
        <w:t xml:space="preserve">at </w:t>
      </w:r>
      <w:r w:rsidR="0000673C" w:rsidRPr="00422DF6">
        <w:rPr>
          <w:rFonts w:ascii="Times New Roman" w:eastAsia="Times New Roman" w:hAnsi="Times New Roman" w:cs="Times New Roman"/>
          <w:sz w:val="24"/>
          <w:szCs w:val="24"/>
        </w:rPr>
        <w:t xml:space="preserve">the projects will </w:t>
      </w:r>
      <w:r w:rsidRPr="00422DF6">
        <w:rPr>
          <w:rFonts w:ascii="Times New Roman" w:eastAsia="Times New Roman" w:hAnsi="Times New Roman" w:cs="Times New Roman"/>
          <w:sz w:val="24"/>
          <w:szCs w:val="24"/>
        </w:rPr>
        <w:t>contribute to the State goal</w:t>
      </w:r>
      <w:r w:rsidR="003C7905" w:rsidRPr="00422DF6">
        <w:rPr>
          <w:rFonts w:ascii="Times New Roman" w:eastAsia="Times New Roman" w:hAnsi="Times New Roman" w:cs="Times New Roman"/>
          <w:sz w:val="24"/>
          <w:szCs w:val="24"/>
        </w:rPr>
        <w:t xml:space="preserve"> </w:t>
      </w:r>
      <w:r w:rsidR="00422DF6" w:rsidRPr="00422DF6">
        <w:rPr>
          <w:rFonts w:ascii="Times New Roman" w:eastAsia="Times New Roman" w:hAnsi="Times New Roman" w:cs="Times New Roman"/>
          <w:sz w:val="24"/>
          <w:szCs w:val="24"/>
        </w:rPr>
        <w:t>t</w:t>
      </w:r>
      <w:r w:rsidR="00422DF6" w:rsidRPr="00422DF6">
        <w:rPr>
          <w:rFonts w:ascii="Times New Roman" w:hAnsi="Times New Roman" w:cs="Times New Roman"/>
          <w:color w:val="000000"/>
        </w:rPr>
        <w:t xml:space="preserve">o decrease the expected rise of total fatalities from </w:t>
      </w:r>
      <w:r w:rsidR="00FE1C42">
        <w:rPr>
          <w:rFonts w:ascii="Times New Roman" w:hAnsi="Times New Roman" w:cs="Times New Roman"/>
          <w:color w:val="000000"/>
        </w:rPr>
        <w:t>655</w:t>
      </w:r>
      <w:r w:rsidR="00422DF6" w:rsidRPr="00422DF6">
        <w:rPr>
          <w:rFonts w:ascii="Times New Roman" w:hAnsi="Times New Roman" w:cs="Times New Roman"/>
          <w:color w:val="000000"/>
        </w:rPr>
        <w:t xml:space="preserve"> fatalities (201</w:t>
      </w:r>
      <w:r w:rsidR="00FE1C42">
        <w:rPr>
          <w:rFonts w:ascii="Times New Roman" w:hAnsi="Times New Roman" w:cs="Times New Roman"/>
          <w:color w:val="000000"/>
        </w:rPr>
        <w:t>3</w:t>
      </w:r>
      <w:r w:rsidR="00422DF6" w:rsidRPr="00422DF6">
        <w:rPr>
          <w:rFonts w:ascii="Times New Roman" w:hAnsi="Times New Roman" w:cs="Times New Roman"/>
          <w:color w:val="000000"/>
        </w:rPr>
        <w:t>-201</w:t>
      </w:r>
      <w:r w:rsidR="00FE1C42">
        <w:rPr>
          <w:rFonts w:ascii="Times New Roman" w:hAnsi="Times New Roman" w:cs="Times New Roman"/>
          <w:color w:val="000000"/>
        </w:rPr>
        <w:t>7</w:t>
      </w:r>
      <w:r w:rsidR="00422DF6" w:rsidRPr="00422DF6">
        <w:rPr>
          <w:rFonts w:ascii="Times New Roman" w:hAnsi="Times New Roman" w:cs="Times New Roman"/>
          <w:color w:val="000000"/>
        </w:rPr>
        <w:t>) to expected rise to 7</w:t>
      </w:r>
      <w:r w:rsidR="0001289A">
        <w:rPr>
          <w:rFonts w:ascii="Times New Roman" w:hAnsi="Times New Roman" w:cs="Times New Roman"/>
          <w:color w:val="000000"/>
        </w:rPr>
        <w:t>17</w:t>
      </w:r>
      <w:r w:rsidR="00422DF6" w:rsidRPr="00422DF6">
        <w:rPr>
          <w:rFonts w:ascii="Times New Roman" w:hAnsi="Times New Roman" w:cs="Times New Roman"/>
          <w:color w:val="000000"/>
        </w:rPr>
        <w:t xml:space="preserve"> fatalities (201</w:t>
      </w:r>
      <w:r w:rsidR="00FE1C42">
        <w:rPr>
          <w:rFonts w:ascii="Times New Roman" w:hAnsi="Times New Roman" w:cs="Times New Roman"/>
          <w:color w:val="000000"/>
        </w:rPr>
        <w:t>6</w:t>
      </w:r>
      <w:r w:rsidR="00422DF6" w:rsidRPr="00422DF6">
        <w:rPr>
          <w:rFonts w:ascii="Times New Roman" w:hAnsi="Times New Roman" w:cs="Times New Roman"/>
          <w:color w:val="000000"/>
        </w:rPr>
        <w:t>-20</w:t>
      </w:r>
      <w:r w:rsidR="00FE1C42">
        <w:rPr>
          <w:rFonts w:ascii="Times New Roman" w:hAnsi="Times New Roman" w:cs="Times New Roman"/>
          <w:color w:val="000000"/>
        </w:rPr>
        <w:t>20</w:t>
      </w:r>
      <w:r w:rsidR="00422DF6" w:rsidRPr="00422DF6">
        <w:rPr>
          <w:rFonts w:ascii="Times New Roman" w:hAnsi="Times New Roman" w:cs="Times New Roman"/>
          <w:color w:val="000000"/>
        </w:rPr>
        <w:t>) by the end of December 31, 20</w:t>
      </w:r>
      <w:r w:rsidR="00FE1C42">
        <w:rPr>
          <w:rFonts w:ascii="Times New Roman" w:hAnsi="Times New Roman" w:cs="Times New Roman"/>
          <w:color w:val="000000"/>
        </w:rPr>
        <w:t>20</w:t>
      </w:r>
      <w:r w:rsidR="00422DF6" w:rsidRPr="00422DF6">
        <w:rPr>
          <w:rFonts w:ascii="Times New Roman" w:hAnsi="Times New Roman" w:cs="Times New Roman"/>
          <w:color w:val="000000"/>
        </w:rPr>
        <w:t>.</w:t>
      </w:r>
    </w:p>
    <w:p w:rsidR="00422DF6" w:rsidRDefault="00422DF6"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p>
    <w:p w:rsidR="00DF4359" w:rsidRDefault="0000673C"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r w:rsidRPr="00422DF6">
        <w:rPr>
          <w:rFonts w:ascii="Times New Roman" w:eastAsia="Times New Roman" w:hAnsi="Times New Roman" w:cs="Times New Roman"/>
          <w:sz w:val="24"/>
          <w:szCs w:val="24"/>
        </w:rPr>
        <w:t>Federal grant funds are</w:t>
      </w:r>
      <w:r w:rsidR="00430E95" w:rsidRPr="00422DF6">
        <w:rPr>
          <w:rFonts w:ascii="Times New Roman" w:eastAsia="Times New Roman" w:hAnsi="Times New Roman" w:cs="Times New Roman"/>
          <w:sz w:val="24"/>
          <w:szCs w:val="24"/>
        </w:rPr>
        <w:t xml:space="preserve"> available</w:t>
      </w:r>
      <w:r w:rsidRPr="00422DF6">
        <w:rPr>
          <w:rFonts w:ascii="Times New Roman" w:eastAsia="Times New Roman" w:hAnsi="Times New Roman" w:cs="Times New Roman"/>
          <w:sz w:val="24"/>
          <w:szCs w:val="24"/>
        </w:rPr>
        <w:t xml:space="preserve"> for the following program:</w:t>
      </w:r>
      <w:r w:rsidR="00430E95" w:rsidRPr="00430E95">
        <w:rPr>
          <w:rFonts w:ascii="Times New Roman" w:eastAsia="Times New Roman" w:hAnsi="Times New Roman" w:cs="Times New Roman"/>
          <w:sz w:val="24"/>
          <w:szCs w:val="24"/>
        </w:rPr>
        <w:t xml:space="preserve"> </w:t>
      </w:r>
    </w:p>
    <w:p w:rsidR="00430E95" w:rsidRDefault="00430E95"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bCs/>
          <w:iCs/>
          <w:sz w:val="24"/>
          <w:szCs w:val="24"/>
          <w:u w:val="single"/>
        </w:rPr>
      </w:pPr>
    </w:p>
    <w:p w:rsid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r w:rsidRPr="00DF4359">
        <w:rPr>
          <w:rFonts w:ascii="Times New Roman" w:eastAsia="Times New Roman" w:hAnsi="Times New Roman" w:cs="Times New Roman"/>
          <w:bCs/>
          <w:iCs/>
          <w:sz w:val="24"/>
          <w:szCs w:val="24"/>
          <w:u w:val="single"/>
        </w:rPr>
        <w:t>Alcohol High Visibility &amp; High Fatality</w:t>
      </w:r>
      <w:r w:rsidRPr="00DF4359">
        <w:rPr>
          <w:rFonts w:ascii="Times New Roman" w:eastAsia="Times New Roman" w:hAnsi="Times New Roman" w:cs="Times New Roman"/>
          <w:bCs/>
          <w:iCs/>
          <w:sz w:val="24"/>
          <w:szCs w:val="24"/>
        </w:rPr>
        <w:t xml:space="preserve"> (AL/Drugs)</w:t>
      </w:r>
      <w:r w:rsidRPr="00DF4359">
        <w:rPr>
          <w:rFonts w:ascii="Times New Roman" w:eastAsia="Times New Roman" w:hAnsi="Times New Roman" w:cs="Times New Roman"/>
          <w:b/>
          <w:bCs/>
          <w:i/>
          <w:iCs/>
          <w:sz w:val="24"/>
          <w:szCs w:val="24"/>
          <w:u w:val="single"/>
        </w:rPr>
        <w:fldChar w:fldCharType="begin"/>
      </w:r>
      <w:r w:rsidRPr="00DF4359">
        <w:rPr>
          <w:rFonts w:ascii="Times New Roman" w:eastAsia="Times New Roman" w:hAnsi="Times New Roman" w:cs="Times New Roman"/>
          <w:b/>
          <w:bCs/>
          <w:i/>
          <w:iCs/>
          <w:sz w:val="24"/>
          <w:szCs w:val="24"/>
          <w:u w:val="single"/>
        </w:rPr>
        <w:instrText>tc "</w:instrText>
      </w:r>
      <w:bookmarkStart w:id="1" w:name="_Toc302566739"/>
      <w:r w:rsidRPr="00DF4359">
        <w:rPr>
          <w:rFonts w:ascii="Times New Roman" w:eastAsia="Times New Roman" w:hAnsi="Times New Roman" w:cs="Times New Roman"/>
          <w:b/>
          <w:bCs/>
          <w:i/>
          <w:iCs/>
          <w:sz w:val="24"/>
          <w:szCs w:val="24"/>
          <w:u w:val="single"/>
        </w:rPr>
        <w:instrText>Alcohol/Drug Countermeasures</w:instrText>
      </w:r>
      <w:bookmarkEnd w:id="1"/>
      <w:r w:rsidRPr="00DF4359">
        <w:rPr>
          <w:rFonts w:ascii="Times New Roman" w:eastAsia="Times New Roman" w:hAnsi="Times New Roman" w:cs="Times New Roman"/>
          <w:b/>
          <w:bCs/>
          <w:i/>
          <w:iCs/>
          <w:sz w:val="24"/>
          <w:szCs w:val="24"/>
          <w:u w:val="single"/>
        </w:rPr>
        <w:instrText xml:space="preserve"> " \l 2</w:instrText>
      </w:r>
      <w:r w:rsidRPr="00DF4359">
        <w:rPr>
          <w:rFonts w:ascii="Times New Roman" w:eastAsia="Times New Roman" w:hAnsi="Times New Roman" w:cs="Times New Roman"/>
          <w:b/>
          <w:bCs/>
          <w:i/>
          <w:iCs/>
          <w:sz w:val="24"/>
          <w:szCs w:val="24"/>
          <w:u w:val="single"/>
        </w:rPr>
        <w:fldChar w:fldCharType="end"/>
      </w:r>
      <w:r w:rsidRPr="00DF4359">
        <w:rPr>
          <w:rFonts w:ascii="Times New Roman" w:eastAsia="Times New Roman" w:hAnsi="Times New Roman" w:cs="Times New Roman"/>
          <w:sz w:val="24"/>
          <w:szCs w:val="24"/>
        </w:rPr>
        <w:t xml:space="preserve"> - High Visibility is </w:t>
      </w:r>
      <w:r w:rsidR="00430E95" w:rsidRPr="00DF4359">
        <w:rPr>
          <w:rFonts w:ascii="Times New Roman" w:eastAsia="Times New Roman" w:hAnsi="Times New Roman" w:cs="Times New Roman"/>
          <w:sz w:val="24"/>
          <w:szCs w:val="24"/>
        </w:rPr>
        <w:t>agencies</w:t>
      </w:r>
      <w:r w:rsidR="00430E95">
        <w:rPr>
          <w:rFonts w:ascii="Times New Roman" w:eastAsia="Times New Roman" w:hAnsi="Times New Roman" w:cs="Times New Roman"/>
          <w:sz w:val="24"/>
          <w:szCs w:val="24"/>
        </w:rPr>
        <w:t xml:space="preserve"> </w:t>
      </w:r>
      <w:r w:rsidRPr="00DF4359">
        <w:rPr>
          <w:rFonts w:ascii="Times New Roman" w:eastAsia="Times New Roman" w:hAnsi="Times New Roman" w:cs="Times New Roman"/>
          <w:sz w:val="24"/>
          <w:szCs w:val="24"/>
        </w:rPr>
        <w:t xml:space="preserve">enforcement to reduce alcohol &amp; drug related fatalities on </w:t>
      </w:r>
      <w:r w:rsidR="00430E95">
        <w:rPr>
          <w:rFonts w:ascii="Times New Roman" w:eastAsia="Times New Roman" w:hAnsi="Times New Roman" w:cs="Times New Roman"/>
          <w:sz w:val="24"/>
          <w:szCs w:val="24"/>
        </w:rPr>
        <w:t>Mississippi</w:t>
      </w:r>
      <w:r w:rsidRPr="00DF4359">
        <w:rPr>
          <w:rFonts w:ascii="Times New Roman" w:eastAsia="Times New Roman" w:hAnsi="Times New Roman" w:cs="Times New Roman"/>
          <w:sz w:val="24"/>
          <w:szCs w:val="24"/>
        </w:rPr>
        <w:t xml:space="preserve"> roadways.  </w:t>
      </w: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p>
    <w:p w:rsid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bookmarkStart w:id="2" w:name="_1__6_"/>
      <w:bookmarkEnd w:id="2"/>
      <w:r w:rsidRPr="00DF4359">
        <w:rPr>
          <w:rFonts w:ascii="Times New Roman" w:eastAsia="Times New Roman" w:hAnsi="Times New Roman" w:cs="Times New Roman"/>
          <w:bCs/>
          <w:iCs/>
          <w:sz w:val="24"/>
          <w:szCs w:val="24"/>
          <w:u w:val="single"/>
        </w:rPr>
        <w:t>Occupant Protection (OP)</w:t>
      </w:r>
      <w:r w:rsidRPr="00DF4359">
        <w:rPr>
          <w:rFonts w:ascii="Times New Roman" w:eastAsia="Times New Roman" w:hAnsi="Times New Roman" w:cs="Times New Roman"/>
          <w:bCs/>
          <w:iCs/>
          <w:sz w:val="24"/>
          <w:szCs w:val="24"/>
          <w:u w:val="single"/>
        </w:rPr>
        <w:fldChar w:fldCharType="begin"/>
      </w:r>
      <w:r w:rsidRPr="00DF4359">
        <w:rPr>
          <w:rFonts w:ascii="Times New Roman" w:eastAsia="Times New Roman" w:hAnsi="Times New Roman" w:cs="Times New Roman"/>
          <w:bCs/>
          <w:iCs/>
          <w:sz w:val="24"/>
          <w:szCs w:val="24"/>
          <w:u w:val="single"/>
        </w:rPr>
        <w:instrText>tc "</w:instrText>
      </w:r>
      <w:bookmarkStart w:id="3" w:name="_Toc302566740"/>
      <w:r w:rsidRPr="00DF4359">
        <w:rPr>
          <w:rFonts w:ascii="Times New Roman" w:eastAsia="Times New Roman" w:hAnsi="Times New Roman" w:cs="Times New Roman"/>
          <w:bCs/>
          <w:iCs/>
          <w:sz w:val="24"/>
          <w:szCs w:val="24"/>
          <w:u w:val="single"/>
        </w:rPr>
        <w:instrText>Occupant Protection</w:instrText>
      </w:r>
      <w:bookmarkEnd w:id="3"/>
      <w:r w:rsidRPr="00DF4359">
        <w:rPr>
          <w:rFonts w:ascii="Times New Roman" w:eastAsia="Times New Roman" w:hAnsi="Times New Roman" w:cs="Times New Roman"/>
          <w:bCs/>
          <w:iCs/>
          <w:sz w:val="24"/>
          <w:szCs w:val="24"/>
          <w:u w:val="single"/>
        </w:rPr>
        <w:instrText xml:space="preserve"> " \l 2</w:instrText>
      </w:r>
      <w:r w:rsidRPr="00DF4359">
        <w:rPr>
          <w:rFonts w:ascii="Times New Roman" w:eastAsia="Times New Roman" w:hAnsi="Times New Roman" w:cs="Times New Roman"/>
          <w:bCs/>
          <w:iCs/>
          <w:sz w:val="24"/>
          <w:szCs w:val="24"/>
          <w:u w:val="single"/>
        </w:rPr>
        <w:fldChar w:fldCharType="end"/>
      </w:r>
      <w:r w:rsidRPr="00DF4359">
        <w:rPr>
          <w:rFonts w:ascii="Times New Roman" w:eastAsia="Times New Roman" w:hAnsi="Times New Roman" w:cs="Times New Roman"/>
          <w:sz w:val="24"/>
          <w:szCs w:val="24"/>
        </w:rPr>
        <w:t xml:space="preserve"> - </w:t>
      </w:r>
      <w:r w:rsidR="00430E95">
        <w:rPr>
          <w:rFonts w:ascii="Times New Roman" w:eastAsia="Times New Roman" w:hAnsi="Times New Roman" w:cs="Times New Roman"/>
          <w:sz w:val="24"/>
          <w:szCs w:val="24"/>
        </w:rPr>
        <w:t>H</w:t>
      </w:r>
      <w:r w:rsidRPr="00DF4359">
        <w:rPr>
          <w:rFonts w:ascii="Times New Roman" w:eastAsia="Times New Roman" w:hAnsi="Times New Roman" w:cs="Times New Roman"/>
          <w:sz w:val="24"/>
          <w:szCs w:val="24"/>
        </w:rPr>
        <w:t>igh visibility enforcement during national campaigns (Click It or Ticket) as well as spec</w:t>
      </w:r>
      <w:r w:rsidR="00430E95">
        <w:rPr>
          <w:rFonts w:ascii="Times New Roman" w:eastAsia="Times New Roman" w:hAnsi="Times New Roman" w:cs="Times New Roman"/>
          <w:sz w:val="24"/>
          <w:szCs w:val="24"/>
        </w:rPr>
        <w:t xml:space="preserve">ial events and holiday </w:t>
      </w:r>
      <w:r w:rsidR="0052123C">
        <w:rPr>
          <w:rFonts w:ascii="Times New Roman" w:eastAsia="Times New Roman" w:hAnsi="Times New Roman" w:cs="Times New Roman"/>
          <w:sz w:val="24"/>
          <w:szCs w:val="24"/>
        </w:rPr>
        <w:t xml:space="preserve">periods </w:t>
      </w:r>
      <w:r w:rsidR="0052123C" w:rsidRPr="00DF4359">
        <w:rPr>
          <w:rFonts w:ascii="Times New Roman" w:eastAsia="Times New Roman" w:hAnsi="Times New Roman" w:cs="Times New Roman"/>
          <w:sz w:val="24"/>
          <w:szCs w:val="24"/>
        </w:rPr>
        <w:t>to</w:t>
      </w:r>
      <w:r w:rsidRPr="00DF4359">
        <w:rPr>
          <w:rFonts w:ascii="Times New Roman" w:eastAsia="Times New Roman" w:hAnsi="Times New Roman" w:cs="Times New Roman"/>
          <w:sz w:val="24"/>
          <w:szCs w:val="24"/>
        </w:rPr>
        <w:t xml:space="preserve"> increase the </w:t>
      </w:r>
      <w:r w:rsidR="0052123C">
        <w:rPr>
          <w:rFonts w:ascii="Times New Roman" w:eastAsia="Times New Roman" w:hAnsi="Times New Roman" w:cs="Times New Roman"/>
          <w:sz w:val="24"/>
          <w:szCs w:val="24"/>
        </w:rPr>
        <w:t xml:space="preserve">seat belt </w:t>
      </w:r>
      <w:r w:rsidRPr="00DF4359">
        <w:rPr>
          <w:rFonts w:ascii="Times New Roman" w:eastAsia="Times New Roman" w:hAnsi="Times New Roman" w:cs="Times New Roman"/>
          <w:sz w:val="24"/>
          <w:szCs w:val="24"/>
        </w:rPr>
        <w:t xml:space="preserve">usage rate through the enforcement of state restraint laws.  </w:t>
      </w:r>
      <w:bookmarkStart w:id="4" w:name="_1__7_"/>
      <w:bookmarkEnd w:id="4"/>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bCs/>
          <w:iCs/>
          <w:sz w:val="24"/>
          <w:szCs w:val="24"/>
          <w:u w:val="single"/>
        </w:rPr>
      </w:pP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r w:rsidRPr="00DF4359">
        <w:rPr>
          <w:rFonts w:ascii="Times New Roman" w:eastAsia="Times New Roman" w:hAnsi="Times New Roman" w:cs="Times New Roman"/>
          <w:bCs/>
          <w:iCs/>
          <w:sz w:val="24"/>
          <w:szCs w:val="24"/>
          <w:u w:val="single"/>
        </w:rPr>
        <w:t>Police Traffic Services (PT)</w:t>
      </w:r>
      <w:r w:rsidRPr="00DF4359">
        <w:rPr>
          <w:rFonts w:ascii="Times New Roman" w:eastAsia="Times New Roman" w:hAnsi="Times New Roman" w:cs="Times New Roman"/>
          <w:b/>
          <w:bCs/>
          <w:i/>
          <w:iCs/>
          <w:sz w:val="24"/>
          <w:szCs w:val="24"/>
          <w:u w:val="single"/>
        </w:rPr>
        <w:t xml:space="preserve"> </w:t>
      </w:r>
      <w:r w:rsidRPr="00DF4359">
        <w:rPr>
          <w:rFonts w:ascii="Times New Roman" w:eastAsia="Times New Roman" w:hAnsi="Times New Roman" w:cs="Times New Roman"/>
          <w:b/>
          <w:bCs/>
          <w:i/>
          <w:iCs/>
          <w:sz w:val="24"/>
          <w:szCs w:val="24"/>
          <w:u w:val="single"/>
        </w:rPr>
        <w:fldChar w:fldCharType="begin"/>
      </w:r>
      <w:r w:rsidRPr="00DF4359">
        <w:rPr>
          <w:rFonts w:ascii="Times New Roman" w:eastAsia="Times New Roman" w:hAnsi="Times New Roman" w:cs="Times New Roman"/>
          <w:b/>
          <w:bCs/>
          <w:i/>
          <w:iCs/>
          <w:sz w:val="24"/>
          <w:szCs w:val="24"/>
          <w:u w:val="single"/>
        </w:rPr>
        <w:instrText>tc "</w:instrText>
      </w:r>
      <w:bookmarkStart w:id="5" w:name="_Toc302566741"/>
      <w:r w:rsidRPr="00DF4359">
        <w:rPr>
          <w:rFonts w:ascii="Times New Roman" w:eastAsia="Times New Roman" w:hAnsi="Times New Roman" w:cs="Times New Roman"/>
          <w:b/>
          <w:bCs/>
          <w:i/>
          <w:iCs/>
          <w:sz w:val="24"/>
          <w:szCs w:val="24"/>
          <w:u w:val="single"/>
        </w:rPr>
        <w:instrText>Police Traffic Services</w:instrText>
      </w:r>
      <w:bookmarkEnd w:id="5"/>
      <w:r w:rsidRPr="00DF4359">
        <w:rPr>
          <w:rFonts w:ascii="Times New Roman" w:eastAsia="Times New Roman" w:hAnsi="Times New Roman" w:cs="Times New Roman"/>
          <w:b/>
          <w:bCs/>
          <w:i/>
          <w:iCs/>
          <w:sz w:val="24"/>
          <w:szCs w:val="24"/>
          <w:u w:val="single"/>
        </w:rPr>
        <w:instrText xml:space="preserve"> " \l 2</w:instrText>
      </w:r>
      <w:r w:rsidRPr="00DF4359">
        <w:rPr>
          <w:rFonts w:ascii="Times New Roman" w:eastAsia="Times New Roman" w:hAnsi="Times New Roman" w:cs="Times New Roman"/>
          <w:b/>
          <w:bCs/>
          <w:i/>
          <w:iCs/>
          <w:sz w:val="24"/>
          <w:szCs w:val="24"/>
          <w:u w:val="single"/>
        </w:rPr>
        <w:fldChar w:fldCharType="end"/>
      </w:r>
      <w:r w:rsidRPr="00DF4359">
        <w:rPr>
          <w:rFonts w:ascii="Times New Roman" w:eastAsia="Times New Roman" w:hAnsi="Times New Roman" w:cs="Times New Roman"/>
          <w:sz w:val="24"/>
          <w:szCs w:val="24"/>
        </w:rPr>
        <w:t xml:space="preserve"> - The traffic enforcement necessary to directly impact fatal and injury crashes which includes all aspects of traffic enforcement (Impaired Driving, Occupant Protection and Speed), public education, training and outreach.  </w:t>
      </w: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p>
    <w:p w:rsid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bCs/>
          <w:sz w:val="24"/>
          <w:szCs w:val="24"/>
        </w:rPr>
      </w:pPr>
      <w:bookmarkStart w:id="6" w:name="_1__8_"/>
      <w:bookmarkEnd w:id="6"/>
      <w:r w:rsidRPr="00DF4359">
        <w:rPr>
          <w:rFonts w:ascii="Times New Roman" w:eastAsia="Times New Roman" w:hAnsi="Times New Roman" w:cs="Times New Roman"/>
          <w:bCs/>
          <w:iCs/>
          <w:sz w:val="24"/>
          <w:szCs w:val="24"/>
          <w:u w:val="single"/>
        </w:rPr>
        <w:t xml:space="preserve">Traffic Records </w:t>
      </w:r>
      <w:r w:rsidRPr="00DF4359">
        <w:rPr>
          <w:rFonts w:ascii="Times New Roman" w:eastAsia="Times New Roman" w:hAnsi="Times New Roman" w:cs="Times New Roman"/>
          <w:bCs/>
          <w:iCs/>
          <w:sz w:val="24"/>
          <w:szCs w:val="24"/>
          <w:u w:val="single"/>
        </w:rPr>
        <w:fldChar w:fldCharType="begin"/>
      </w:r>
      <w:r w:rsidRPr="00DF4359">
        <w:rPr>
          <w:rFonts w:ascii="Times New Roman" w:eastAsia="Times New Roman" w:hAnsi="Times New Roman" w:cs="Times New Roman"/>
          <w:bCs/>
          <w:iCs/>
          <w:sz w:val="24"/>
          <w:szCs w:val="24"/>
          <w:u w:val="single"/>
        </w:rPr>
        <w:instrText>tc "</w:instrText>
      </w:r>
      <w:bookmarkStart w:id="7" w:name="_Toc302566742"/>
      <w:r w:rsidRPr="00DF4359">
        <w:rPr>
          <w:rFonts w:ascii="Times New Roman" w:eastAsia="Times New Roman" w:hAnsi="Times New Roman" w:cs="Times New Roman"/>
          <w:bCs/>
          <w:iCs/>
          <w:sz w:val="24"/>
          <w:szCs w:val="24"/>
          <w:u w:val="single"/>
        </w:rPr>
        <w:instrText>Traffic Records</w:instrText>
      </w:r>
      <w:bookmarkEnd w:id="7"/>
      <w:r w:rsidRPr="00DF4359">
        <w:rPr>
          <w:rFonts w:ascii="Times New Roman" w:eastAsia="Times New Roman" w:hAnsi="Times New Roman" w:cs="Times New Roman"/>
          <w:bCs/>
          <w:iCs/>
          <w:sz w:val="24"/>
          <w:szCs w:val="24"/>
          <w:u w:val="single"/>
        </w:rPr>
        <w:instrText xml:space="preserve"> " \l 2</w:instrText>
      </w:r>
      <w:r w:rsidRPr="00DF4359">
        <w:rPr>
          <w:rFonts w:ascii="Times New Roman" w:eastAsia="Times New Roman" w:hAnsi="Times New Roman" w:cs="Times New Roman"/>
          <w:bCs/>
          <w:iCs/>
          <w:sz w:val="24"/>
          <w:szCs w:val="24"/>
          <w:u w:val="single"/>
        </w:rPr>
        <w:fldChar w:fldCharType="end"/>
      </w:r>
      <w:r w:rsidRPr="00DF4359">
        <w:rPr>
          <w:rFonts w:ascii="Times New Roman" w:eastAsia="Times New Roman" w:hAnsi="Times New Roman" w:cs="Times New Roman"/>
          <w:sz w:val="24"/>
          <w:szCs w:val="24"/>
          <w:u w:val="single"/>
        </w:rPr>
        <w:t>(TR)</w:t>
      </w:r>
      <w:r w:rsidRPr="00DF4359">
        <w:rPr>
          <w:rFonts w:ascii="Times New Roman" w:eastAsia="Times New Roman" w:hAnsi="Times New Roman" w:cs="Times New Roman"/>
          <w:b/>
          <w:sz w:val="24"/>
          <w:szCs w:val="24"/>
          <w:u w:val="single"/>
        </w:rPr>
        <w:t xml:space="preserve"> </w:t>
      </w:r>
      <w:r w:rsidRPr="00DF4359">
        <w:rPr>
          <w:rFonts w:ascii="Times New Roman" w:eastAsia="Times New Roman" w:hAnsi="Times New Roman" w:cs="Times New Roman"/>
          <w:sz w:val="24"/>
          <w:szCs w:val="24"/>
        </w:rPr>
        <w:t>- The collection, analysis and dissemination of crash, citation, as well as, all other electronic data systems related to highway safety which assist and increase the capability for identifying and alleviating highway safety problems.</w:t>
      </w:r>
      <w:r w:rsidRPr="00DF4359">
        <w:rPr>
          <w:rFonts w:ascii="Times New Roman" w:eastAsia="Times New Roman" w:hAnsi="Times New Roman" w:cs="Times New Roman"/>
          <w:bCs/>
          <w:sz w:val="24"/>
          <w:szCs w:val="24"/>
        </w:rPr>
        <w:t xml:space="preserve"> </w:t>
      </w: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p>
    <w:p w:rsid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bookmarkStart w:id="8" w:name="_1__9_"/>
      <w:bookmarkStart w:id="9" w:name="_1__10_"/>
      <w:bookmarkStart w:id="10" w:name="_1__11_"/>
      <w:bookmarkStart w:id="11" w:name="_1__12_"/>
      <w:bookmarkEnd w:id="8"/>
      <w:bookmarkEnd w:id="9"/>
      <w:bookmarkEnd w:id="10"/>
      <w:bookmarkEnd w:id="11"/>
      <w:r w:rsidRPr="00DF4359">
        <w:rPr>
          <w:rFonts w:ascii="Times New Roman" w:eastAsia="Times New Roman" w:hAnsi="Times New Roman" w:cs="Times New Roman"/>
          <w:bCs/>
          <w:iCs/>
          <w:sz w:val="24"/>
          <w:szCs w:val="24"/>
          <w:u w:val="single"/>
        </w:rPr>
        <w:t>Alcohol Countermeasures (AL)</w:t>
      </w:r>
      <w:r w:rsidRPr="00DF4359">
        <w:rPr>
          <w:rFonts w:ascii="Times New Roman" w:eastAsia="Times New Roman" w:hAnsi="Times New Roman" w:cs="Times New Roman"/>
          <w:b/>
          <w:bCs/>
          <w:i/>
          <w:iCs/>
          <w:sz w:val="24"/>
          <w:szCs w:val="24"/>
          <w:u w:val="single"/>
        </w:rPr>
        <w:t xml:space="preserve"> </w:t>
      </w:r>
      <w:r w:rsidRPr="00DF4359">
        <w:rPr>
          <w:rFonts w:ascii="Times New Roman" w:eastAsia="Times New Roman" w:hAnsi="Times New Roman" w:cs="Times New Roman"/>
          <w:b/>
          <w:bCs/>
          <w:i/>
          <w:iCs/>
          <w:sz w:val="24"/>
          <w:szCs w:val="24"/>
          <w:u w:val="single"/>
        </w:rPr>
        <w:fldChar w:fldCharType="begin"/>
      </w:r>
      <w:r w:rsidRPr="00DF4359">
        <w:rPr>
          <w:rFonts w:ascii="Times New Roman" w:eastAsia="Times New Roman" w:hAnsi="Times New Roman" w:cs="Times New Roman"/>
          <w:b/>
          <w:bCs/>
          <w:i/>
          <w:iCs/>
          <w:sz w:val="24"/>
          <w:szCs w:val="24"/>
          <w:u w:val="single"/>
        </w:rPr>
        <w:instrText>tc "</w:instrText>
      </w:r>
      <w:bookmarkStart w:id="12" w:name="_Toc302566743"/>
      <w:r w:rsidRPr="00DF4359">
        <w:rPr>
          <w:rFonts w:ascii="Times New Roman" w:eastAsia="Times New Roman" w:hAnsi="Times New Roman" w:cs="Times New Roman"/>
          <w:b/>
          <w:bCs/>
          <w:i/>
          <w:iCs/>
          <w:sz w:val="24"/>
          <w:szCs w:val="24"/>
          <w:u w:val="single"/>
        </w:rPr>
        <w:instrText>154 Alcohol Countermeasures</w:instrText>
      </w:r>
      <w:bookmarkEnd w:id="12"/>
      <w:r w:rsidRPr="00DF4359">
        <w:rPr>
          <w:rFonts w:ascii="Times New Roman" w:eastAsia="Times New Roman" w:hAnsi="Times New Roman" w:cs="Times New Roman"/>
          <w:b/>
          <w:bCs/>
          <w:i/>
          <w:iCs/>
          <w:sz w:val="24"/>
          <w:szCs w:val="24"/>
          <w:u w:val="single"/>
        </w:rPr>
        <w:instrText xml:space="preserve"> " \l 2</w:instrText>
      </w:r>
      <w:r w:rsidRPr="00DF4359">
        <w:rPr>
          <w:rFonts w:ascii="Times New Roman" w:eastAsia="Times New Roman" w:hAnsi="Times New Roman" w:cs="Times New Roman"/>
          <w:b/>
          <w:bCs/>
          <w:i/>
          <w:iCs/>
          <w:sz w:val="24"/>
          <w:szCs w:val="24"/>
          <w:u w:val="single"/>
        </w:rPr>
        <w:fldChar w:fldCharType="end"/>
      </w:r>
      <w:r w:rsidRPr="00DF4359">
        <w:rPr>
          <w:rFonts w:ascii="Times New Roman" w:eastAsia="Times New Roman" w:hAnsi="Times New Roman" w:cs="Times New Roman"/>
          <w:sz w:val="24"/>
          <w:szCs w:val="24"/>
        </w:rPr>
        <w:t xml:space="preserve"> - Alcohol projects such as DUI enforcement, DUI Prosecution, DUI Judicial training, public education and outreach.  </w:t>
      </w: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p>
    <w:p w:rsidR="00DF4359" w:rsidRPr="00DF4359" w:rsidRDefault="00DF4359" w:rsidP="0000673C">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0" w:line="240" w:lineRule="auto"/>
        <w:jc w:val="both"/>
        <w:rPr>
          <w:rFonts w:ascii="Times New Roman" w:eastAsia="Times New Roman" w:hAnsi="Times New Roman" w:cs="Times New Roman"/>
          <w:sz w:val="24"/>
          <w:szCs w:val="24"/>
        </w:rPr>
      </w:pPr>
      <w:r w:rsidRPr="00DF4359">
        <w:rPr>
          <w:rFonts w:ascii="Times New Roman" w:eastAsia="Times New Roman" w:hAnsi="Times New Roman" w:cs="Times New Roman"/>
          <w:sz w:val="24"/>
          <w:szCs w:val="24"/>
          <w:u w:val="single"/>
        </w:rPr>
        <w:t>Public Information &amp; Enforcement (PI&amp;E):</w:t>
      </w:r>
      <w:r w:rsidRPr="00DF4359">
        <w:rPr>
          <w:rFonts w:ascii="Times New Roman" w:eastAsia="Times New Roman" w:hAnsi="Times New Roman" w:cs="Times New Roman"/>
          <w:sz w:val="24"/>
          <w:szCs w:val="24"/>
        </w:rPr>
        <w:t xml:space="preserve"> Public Information &amp; Enforcement projects are to reach the public on highway </w:t>
      </w:r>
      <w:r w:rsidR="0052123C">
        <w:rPr>
          <w:rFonts w:ascii="Times New Roman" w:eastAsia="Times New Roman" w:hAnsi="Times New Roman" w:cs="Times New Roman"/>
          <w:sz w:val="24"/>
          <w:szCs w:val="24"/>
        </w:rPr>
        <w:t xml:space="preserve">safety issues across the State </w:t>
      </w:r>
      <w:r w:rsidRPr="00DF4359">
        <w:rPr>
          <w:rFonts w:ascii="Times New Roman" w:eastAsia="Times New Roman" w:hAnsi="Times New Roman" w:cs="Times New Roman"/>
          <w:sz w:val="24"/>
          <w:szCs w:val="24"/>
        </w:rPr>
        <w:t>through projects on seat belt safety, impaired driving and other program</w:t>
      </w:r>
      <w:r w:rsidR="0052123C">
        <w:rPr>
          <w:rFonts w:ascii="Times New Roman" w:eastAsia="Times New Roman" w:hAnsi="Times New Roman" w:cs="Times New Roman"/>
          <w:sz w:val="24"/>
          <w:szCs w:val="24"/>
        </w:rPr>
        <w:t>s</w:t>
      </w:r>
      <w:r w:rsidRPr="00DF4359">
        <w:rPr>
          <w:rFonts w:ascii="Times New Roman" w:eastAsia="Times New Roman" w:hAnsi="Times New Roman" w:cs="Times New Roman"/>
          <w:sz w:val="24"/>
          <w:szCs w:val="24"/>
        </w:rPr>
        <w:t xml:space="preserve"> designated by MOHS.</w:t>
      </w:r>
      <w:r w:rsidRPr="00DF4359">
        <w:rPr>
          <w:rFonts w:ascii="Times New Roman" w:eastAsia="Times New Roman" w:hAnsi="Times New Roman" w:cs="Times New Roman"/>
          <w:bCs/>
          <w:sz w:val="24"/>
          <w:szCs w:val="24"/>
        </w:rPr>
        <w:t xml:space="preserve"> </w:t>
      </w:r>
    </w:p>
    <w:p w:rsidR="00332BFF" w:rsidRDefault="00332BFF" w:rsidP="0000673C">
      <w:pPr>
        <w:spacing w:after="0" w:line="240" w:lineRule="auto"/>
        <w:jc w:val="both"/>
        <w:rPr>
          <w:rFonts w:ascii="Times New Roman" w:hAnsi="Times New Roman" w:cs="Times New Roman"/>
          <w:sz w:val="24"/>
          <w:szCs w:val="24"/>
        </w:rPr>
      </w:pPr>
    </w:p>
    <w:p w:rsidR="00C52C33" w:rsidRDefault="00D26FE4" w:rsidP="00C52C33">
      <w:pPr>
        <w:rPr>
          <w:rFonts w:ascii="Comic Sans MS" w:hAnsi="Comic Sans MS"/>
          <w:b/>
          <w:bCs/>
          <w:color w:val="FF0066"/>
          <w:sz w:val="20"/>
          <w:szCs w:val="20"/>
        </w:rPr>
      </w:pPr>
      <w:r>
        <w:rPr>
          <w:rFonts w:ascii="Times New Roman" w:hAnsi="Times New Roman" w:cs="Times New Roman"/>
          <w:sz w:val="24"/>
          <w:szCs w:val="24"/>
        </w:rPr>
        <w:t xml:space="preserve">The application and funding guidelines are available at </w:t>
      </w:r>
      <w:hyperlink r:id="rId4" w:history="1">
        <w:r w:rsidRPr="00C52C33">
          <w:rPr>
            <w:rStyle w:val="Hyperlink"/>
            <w:rFonts w:ascii="Times New Roman" w:hAnsi="Times New Roman" w:cs="Times New Roman"/>
            <w:sz w:val="24"/>
            <w:szCs w:val="24"/>
          </w:rPr>
          <w:t>www.dps.state.ms.us</w:t>
        </w:r>
      </w:hyperlink>
      <w:r w:rsidR="006C369B" w:rsidRPr="00C52C33">
        <w:rPr>
          <w:rStyle w:val="Hyperlink"/>
          <w:rFonts w:ascii="Times New Roman" w:hAnsi="Times New Roman" w:cs="Times New Roman"/>
          <w:sz w:val="24"/>
          <w:szCs w:val="24"/>
        </w:rPr>
        <w:t>.</w:t>
      </w:r>
      <w:r w:rsidR="00C52C33" w:rsidRPr="00C52C33">
        <w:rPr>
          <w:rStyle w:val="Hyperlink"/>
          <w:rFonts w:ascii="Times New Roman" w:hAnsi="Times New Roman" w:cs="Times New Roman"/>
          <w:sz w:val="24"/>
          <w:szCs w:val="24"/>
        </w:rPr>
        <w:t xml:space="preserve"> </w:t>
      </w:r>
      <w:r w:rsidR="00C52C33" w:rsidRPr="00C52C33">
        <w:rPr>
          <w:rStyle w:val="Hyperlink"/>
          <w:rFonts w:ascii="Times New Roman" w:hAnsi="Times New Roman" w:cs="Times New Roman"/>
          <w:color w:val="auto"/>
          <w:sz w:val="24"/>
          <w:szCs w:val="24"/>
          <w:u w:val="none"/>
        </w:rPr>
        <w:t xml:space="preserve">&amp; </w:t>
      </w:r>
      <w:r w:rsidRPr="00C52C33">
        <w:rPr>
          <w:rFonts w:ascii="Times New Roman" w:hAnsi="Times New Roman" w:cs="Times New Roman"/>
          <w:sz w:val="24"/>
          <w:szCs w:val="24"/>
        </w:rPr>
        <w:t xml:space="preserve"> </w:t>
      </w:r>
      <w:hyperlink r:id="rId5" w:history="1">
        <w:r w:rsidR="00C52C33" w:rsidRPr="00C52C33">
          <w:rPr>
            <w:rStyle w:val="Hyperlink"/>
            <w:rFonts w:ascii="Times New Roman" w:hAnsi="Times New Roman" w:cs="Times New Roman"/>
            <w:bCs/>
            <w:sz w:val="24"/>
            <w:szCs w:val="24"/>
          </w:rPr>
          <w:t>www.highwaysafety.ms.gov</w:t>
        </w:r>
      </w:hyperlink>
      <w:r w:rsidR="00C52C33" w:rsidRPr="00C52C33">
        <w:rPr>
          <w:rFonts w:ascii="Comic Sans MS" w:hAnsi="Comic Sans MS"/>
          <w:b/>
          <w:bCs/>
          <w:color w:val="FF0066"/>
          <w:szCs w:val="20"/>
        </w:rPr>
        <w:t xml:space="preserve"> </w:t>
      </w:r>
    </w:p>
    <w:p w:rsidR="00D26FE4" w:rsidRDefault="0052123C" w:rsidP="00006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deadline line for submission of applications is </w:t>
      </w:r>
      <w:r w:rsidR="00FE1C42">
        <w:rPr>
          <w:rFonts w:ascii="Times New Roman" w:hAnsi="Times New Roman" w:cs="Times New Roman"/>
          <w:b/>
          <w:sz w:val="24"/>
          <w:szCs w:val="24"/>
          <w:u w:val="single"/>
        </w:rPr>
        <w:t>March 1, 2019</w:t>
      </w:r>
      <w:r>
        <w:rPr>
          <w:rFonts w:ascii="Times New Roman" w:hAnsi="Times New Roman" w:cs="Times New Roman"/>
          <w:sz w:val="24"/>
          <w:szCs w:val="24"/>
        </w:rPr>
        <w:t>.</w:t>
      </w:r>
    </w:p>
    <w:p w:rsidR="003C6A85" w:rsidRPr="00D26FE4" w:rsidRDefault="00D26FE4" w:rsidP="00D26FE4">
      <w:pPr>
        <w:rPr>
          <w:rFonts w:ascii="Times New Roman" w:hAnsi="Times New Roman" w:cs="Times New Roman"/>
          <w:sz w:val="24"/>
          <w:szCs w:val="24"/>
        </w:rPr>
      </w:pPr>
      <w:r w:rsidRPr="00D26FE4">
        <w:rPr>
          <w:rFonts w:ascii="Times New Roman" w:hAnsi="Times New Roman" w:cs="Times New Roman"/>
          <w:sz w:val="24"/>
          <w:szCs w:val="24"/>
        </w:rPr>
        <w:t xml:space="preserve"> </w:t>
      </w:r>
    </w:p>
    <w:sectPr w:rsidR="003C6A85" w:rsidRPr="00D26FE4" w:rsidSect="00AF62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F5"/>
    <w:rsid w:val="0000673C"/>
    <w:rsid w:val="0001289A"/>
    <w:rsid w:val="001E79FA"/>
    <w:rsid w:val="00332BFF"/>
    <w:rsid w:val="003400EC"/>
    <w:rsid w:val="003557F4"/>
    <w:rsid w:val="003C6A85"/>
    <w:rsid w:val="003C7905"/>
    <w:rsid w:val="00422DF6"/>
    <w:rsid w:val="00430E95"/>
    <w:rsid w:val="00434731"/>
    <w:rsid w:val="0052123C"/>
    <w:rsid w:val="00543E9C"/>
    <w:rsid w:val="006C369B"/>
    <w:rsid w:val="006F02F5"/>
    <w:rsid w:val="0078330C"/>
    <w:rsid w:val="00914737"/>
    <w:rsid w:val="009E7EBE"/>
    <w:rsid w:val="00AF62A5"/>
    <w:rsid w:val="00B83A9B"/>
    <w:rsid w:val="00BF710C"/>
    <w:rsid w:val="00C52C33"/>
    <w:rsid w:val="00D26FE4"/>
    <w:rsid w:val="00DF4359"/>
    <w:rsid w:val="00E55DE4"/>
    <w:rsid w:val="00E84E33"/>
    <w:rsid w:val="00F95F18"/>
    <w:rsid w:val="00F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77CBF-CF13-4649-ACD3-8385006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waysafety.ms.gov/" TargetMode="External"/><Relationship Id="rId4" Type="http://schemas.openxmlformats.org/officeDocument/2006/relationships/hyperlink" Target="http://www.dps.state.m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Loflin</dc:creator>
  <cp:lastModifiedBy>Helen Porter</cp:lastModifiedBy>
  <cp:revision>2</cp:revision>
  <dcterms:created xsi:type="dcterms:W3CDTF">2019-02-24T18:47:00Z</dcterms:created>
  <dcterms:modified xsi:type="dcterms:W3CDTF">2019-02-24T18:47:00Z</dcterms:modified>
</cp:coreProperties>
</file>